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1A9EF" w14:textId="77777777" w:rsidR="007C552A" w:rsidRDefault="007C552A">
      <w:pPr>
        <w:pStyle w:val="Standard"/>
        <w:jc w:val="center"/>
      </w:pPr>
    </w:p>
    <w:p w14:paraId="5EF64630" w14:textId="77777777" w:rsidR="007C552A" w:rsidRDefault="007C552A">
      <w:pPr>
        <w:pStyle w:val="Standard"/>
        <w:jc w:val="center"/>
      </w:pPr>
    </w:p>
    <w:p w14:paraId="088A8DC2" w14:textId="77777777" w:rsidR="007C552A" w:rsidRDefault="007C552A">
      <w:pPr>
        <w:pStyle w:val="Standard"/>
        <w:jc w:val="center"/>
      </w:pPr>
    </w:p>
    <w:p w14:paraId="5F4C9F00" w14:textId="1A44AD17" w:rsidR="007C552A" w:rsidRPr="007C552A" w:rsidRDefault="007C552A" w:rsidP="007C552A">
      <w:pPr>
        <w:pStyle w:val="Standard"/>
        <w:jc w:val="right"/>
        <w:rPr>
          <w:rFonts w:asciiTheme="minorHAnsi" w:hAnsiTheme="minorHAnsi" w:cstheme="minorHAnsi"/>
          <w:sz w:val="22"/>
          <w:szCs w:val="22"/>
        </w:rPr>
      </w:pPr>
      <w:r w:rsidRPr="007C552A">
        <w:rPr>
          <w:rFonts w:asciiTheme="minorHAnsi" w:hAnsiTheme="minorHAnsi" w:cstheme="minorHAnsi"/>
          <w:sz w:val="22"/>
          <w:szCs w:val="22"/>
        </w:rPr>
        <w:t>Part 1 of 2</w:t>
      </w:r>
    </w:p>
    <w:p w14:paraId="5E0F64F7" w14:textId="77777777" w:rsidR="007C552A" w:rsidRDefault="007C552A">
      <w:pPr>
        <w:pStyle w:val="Standard"/>
        <w:jc w:val="center"/>
      </w:pPr>
    </w:p>
    <w:p w14:paraId="478BC136" w14:textId="197CA695" w:rsidR="001030EB" w:rsidRDefault="007C552A">
      <w:pPr>
        <w:pStyle w:val="Standard"/>
        <w:jc w:val="center"/>
        <w:rPr>
          <w:rFonts w:hint="eastAsia"/>
        </w:rPr>
      </w:pPr>
      <w:r>
        <w:t>Minutes of the Daviess County Commission</w:t>
      </w:r>
    </w:p>
    <w:p w14:paraId="57800C95" w14:textId="77777777" w:rsidR="001030EB" w:rsidRDefault="007C552A">
      <w:pPr>
        <w:pStyle w:val="Standard"/>
        <w:jc w:val="center"/>
        <w:rPr>
          <w:rFonts w:hint="eastAsia"/>
        </w:rPr>
      </w:pPr>
      <w:r>
        <w:t>September 15, 2021</w:t>
      </w:r>
    </w:p>
    <w:p w14:paraId="666F9368" w14:textId="77777777" w:rsidR="001030EB" w:rsidRDefault="001030EB">
      <w:pPr>
        <w:pStyle w:val="Standard"/>
        <w:jc w:val="center"/>
        <w:rPr>
          <w:rFonts w:hint="eastAsia"/>
        </w:rPr>
      </w:pPr>
    </w:p>
    <w:p w14:paraId="6176F078" w14:textId="0DF98C0F" w:rsidR="001030EB" w:rsidRDefault="007C552A">
      <w:pPr>
        <w:pStyle w:val="Standard"/>
        <w:rPr>
          <w:rFonts w:hint="eastAsia"/>
        </w:rPr>
      </w:pPr>
      <w:r>
        <w:rPr>
          <w:rFonts w:ascii="Calibri" w:hAnsi="Calibri" w:cs="Calibri"/>
          <w:sz w:val="22"/>
          <w:szCs w:val="22"/>
        </w:rPr>
        <w:t>The Honorable Daviess County Commission met this 15th day of September 2021 at 8:12</w:t>
      </w:r>
      <w:r>
        <w:rPr>
          <w:rFonts w:ascii="Calibri" w:hAnsi="Calibri" w:cs="Calibri"/>
          <w:sz w:val="22"/>
          <w:szCs w:val="22"/>
        </w:rPr>
        <w:t xml:space="preserve"> a</w:t>
      </w:r>
      <w:r>
        <w:rPr>
          <w:rFonts w:ascii="Calibri" w:hAnsi="Calibri" w:cs="Calibri"/>
          <w:sz w:val="22"/>
          <w:szCs w:val="22"/>
        </w:rPr>
        <w:t>m</w:t>
      </w:r>
      <w:r w:rsidR="003637FC">
        <w:rPr>
          <w:rFonts w:ascii="Calibri" w:hAnsi="Calibri" w:cs="Calibri"/>
          <w:sz w:val="22"/>
          <w:szCs w:val="22"/>
        </w:rPr>
        <w:t>.</w:t>
      </w:r>
      <w:r>
        <w:rPr>
          <w:rFonts w:ascii="Calibri" w:hAnsi="Calibri" w:cs="Calibri"/>
          <w:sz w:val="22"/>
          <w:szCs w:val="22"/>
        </w:rPr>
        <w:t xml:space="preserve"> </w:t>
      </w:r>
      <w:r>
        <w:rPr>
          <w:rFonts w:ascii="Calibri" w:hAnsi="Calibri" w:cs="Calibri"/>
          <w:sz w:val="22"/>
          <w:szCs w:val="22"/>
        </w:rPr>
        <w:t>Jim Ruse, Presiding Commissioner, called the meeting to order. David Cox, 1</w:t>
      </w:r>
      <w:r>
        <w:rPr>
          <w:rFonts w:ascii="Calibri" w:hAnsi="Calibri" w:cs="Calibri"/>
          <w:sz w:val="22"/>
          <w:szCs w:val="22"/>
          <w:vertAlign w:val="superscript"/>
        </w:rPr>
        <w:t>st</w:t>
      </w:r>
      <w:r>
        <w:rPr>
          <w:rFonts w:ascii="Calibri" w:hAnsi="Calibri" w:cs="Calibri"/>
          <w:sz w:val="22"/>
          <w:szCs w:val="22"/>
        </w:rPr>
        <w:t xml:space="preserve"> District Commissioner, and Wayne Uthe, 2</w:t>
      </w:r>
      <w:r>
        <w:rPr>
          <w:rFonts w:ascii="Calibri" w:hAnsi="Calibri" w:cs="Calibri"/>
          <w:sz w:val="22"/>
          <w:szCs w:val="22"/>
          <w:vertAlign w:val="superscript"/>
        </w:rPr>
        <w:t>nd</w:t>
      </w:r>
      <w:r>
        <w:rPr>
          <w:rFonts w:ascii="Calibri" w:hAnsi="Calibri" w:cs="Calibri"/>
          <w:sz w:val="22"/>
          <w:szCs w:val="22"/>
        </w:rPr>
        <w:t xml:space="preserve"> District Commissioner, were present</w:t>
      </w:r>
      <w:proofErr w:type="gramStart"/>
      <w:r>
        <w:rPr>
          <w:rFonts w:ascii="Calibri" w:hAnsi="Calibri" w:cs="Calibri"/>
          <w:sz w:val="22"/>
          <w:szCs w:val="22"/>
        </w:rPr>
        <w:t xml:space="preserve">.  </w:t>
      </w:r>
      <w:proofErr w:type="gramEnd"/>
      <w:r>
        <w:rPr>
          <w:rFonts w:ascii="Calibri" w:hAnsi="Calibri" w:cs="Calibri"/>
          <w:sz w:val="22"/>
          <w:szCs w:val="22"/>
        </w:rPr>
        <w:t xml:space="preserve">  </w:t>
      </w:r>
    </w:p>
    <w:p w14:paraId="2AF416D1" w14:textId="77777777" w:rsidR="001030EB" w:rsidRDefault="001030EB">
      <w:pPr>
        <w:pStyle w:val="Standard"/>
        <w:rPr>
          <w:rFonts w:ascii="Calibri" w:hAnsi="Calibri" w:cs="Calibri"/>
          <w:sz w:val="22"/>
          <w:szCs w:val="22"/>
        </w:rPr>
      </w:pPr>
    </w:p>
    <w:p w14:paraId="711C26FD" w14:textId="77777777" w:rsidR="001030EB" w:rsidRDefault="007C552A">
      <w:pPr>
        <w:pStyle w:val="Standard"/>
        <w:rPr>
          <w:rFonts w:ascii="Calibri" w:hAnsi="Calibri" w:cs="Calibri"/>
          <w:sz w:val="22"/>
          <w:szCs w:val="22"/>
        </w:rPr>
      </w:pPr>
      <w:r>
        <w:rPr>
          <w:rFonts w:ascii="Calibri" w:hAnsi="Calibri" w:cs="Calibri"/>
          <w:sz w:val="22"/>
          <w:szCs w:val="22"/>
        </w:rPr>
        <w:t>James Lewis, Road and Bridge Supervisor, met with the Commission to update them on ong</w:t>
      </w:r>
      <w:r>
        <w:rPr>
          <w:rFonts w:ascii="Calibri" w:hAnsi="Calibri" w:cs="Calibri"/>
          <w:sz w:val="22"/>
          <w:szCs w:val="22"/>
        </w:rPr>
        <w:t>oing work.</w:t>
      </w:r>
    </w:p>
    <w:p w14:paraId="6010BAA9" w14:textId="5419A623" w:rsidR="001030EB" w:rsidRDefault="007C552A">
      <w:pPr>
        <w:pStyle w:val="Standard"/>
        <w:rPr>
          <w:rFonts w:hint="eastAsia"/>
        </w:rPr>
      </w:pPr>
      <w:r>
        <w:rPr>
          <w:rFonts w:ascii="Calibri" w:hAnsi="Calibri" w:cs="Calibri"/>
          <w:sz w:val="22"/>
          <w:szCs w:val="22"/>
        </w:rPr>
        <w:t xml:space="preserve">His crew will be repairing a bridge approach on Axle Ave in Salem Township. </w:t>
      </w:r>
      <w:r>
        <w:rPr>
          <w:rFonts w:ascii="Calibri" w:hAnsi="Calibri" w:cs="Calibri"/>
          <w:sz w:val="22"/>
          <w:szCs w:val="22"/>
        </w:rPr>
        <w:t xml:space="preserve">Discussion was held regarding a bridge that needs attention in Sheridan Township. </w:t>
      </w:r>
      <w:r>
        <w:rPr>
          <w:rFonts w:ascii="Calibri" w:hAnsi="Calibri" w:cs="Calibri"/>
          <w:sz w:val="22"/>
          <w:szCs w:val="22"/>
        </w:rPr>
        <w:t xml:space="preserve">Discussion was held regarding cleaning up the storage lot. </w:t>
      </w:r>
      <w:r>
        <w:rPr>
          <w:rFonts w:ascii="Calibri" w:hAnsi="Calibri" w:cs="Calibri"/>
          <w:sz w:val="22"/>
          <w:szCs w:val="22"/>
        </w:rPr>
        <w:t>The crew has been working</w:t>
      </w:r>
      <w:r>
        <w:rPr>
          <w:rFonts w:ascii="Calibri" w:hAnsi="Calibri" w:cs="Calibri"/>
          <w:sz w:val="22"/>
          <w:szCs w:val="22"/>
        </w:rPr>
        <w:t xml:space="preserve"> on it but has some more work to do.</w:t>
      </w:r>
      <w:r>
        <w:rPr>
          <w:rFonts w:ascii="Calibri" w:hAnsi="Calibri" w:cs="Calibri"/>
          <w:sz w:val="22"/>
          <w:szCs w:val="22"/>
        </w:rPr>
        <w:t xml:space="preserve"> Discussion was also held regarding a bridge repair needed on Unity Ave in Colfax Township</w:t>
      </w:r>
    </w:p>
    <w:p w14:paraId="7CD5BDE2" w14:textId="77777777" w:rsidR="001030EB" w:rsidRDefault="007C552A">
      <w:pPr>
        <w:pStyle w:val="Standard"/>
        <w:rPr>
          <w:rFonts w:hint="eastAsia"/>
        </w:rPr>
      </w:pPr>
      <w:r>
        <w:rPr>
          <w:rFonts w:ascii="Calibri" w:hAnsi="Calibri" w:cs="Calibri"/>
          <w:sz w:val="22"/>
          <w:szCs w:val="22"/>
        </w:rPr>
        <w:t xml:space="preserve">           </w:t>
      </w:r>
    </w:p>
    <w:p w14:paraId="40A78CF4" w14:textId="78B6ECA2" w:rsidR="001030EB" w:rsidRDefault="007C552A">
      <w:pPr>
        <w:pStyle w:val="Standard"/>
        <w:rPr>
          <w:rFonts w:hint="eastAsia"/>
        </w:rPr>
      </w:pPr>
      <w:r>
        <w:rPr>
          <w:rFonts w:ascii="Calibri" w:hAnsi="Calibri" w:cs="Calibri"/>
          <w:sz w:val="22"/>
          <w:szCs w:val="22"/>
        </w:rPr>
        <w:t>RaCail King, County Health Director, spoke by phone to the Commission to advise them of current Coronavirus cases in</w:t>
      </w:r>
      <w:r>
        <w:rPr>
          <w:rFonts w:ascii="Calibri" w:hAnsi="Calibri" w:cs="Calibri"/>
          <w:sz w:val="22"/>
          <w:szCs w:val="22"/>
        </w:rPr>
        <w:t xml:space="preserve"> Daviess County. RaCail advised as of Wednesday morning there were </w:t>
      </w:r>
      <w:r w:rsidR="003637FC">
        <w:rPr>
          <w:rFonts w:ascii="Calibri" w:hAnsi="Calibri" w:cs="Calibri"/>
          <w:sz w:val="22"/>
          <w:szCs w:val="22"/>
        </w:rPr>
        <w:t>36</w:t>
      </w:r>
      <w:r>
        <w:rPr>
          <w:rFonts w:ascii="Calibri" w:hAnsi="Calibri" w:cs="Calibri"/>
          <w:sz w:val="22"/>
          <w:szCs w:val="22"/>
        </w:rPr>
        <w:t xml:space="preserve"> actives, 9</w:t>
      </w:r>
      <w:r w:rsidR="003637FC">
        <w:rPr>
          <w:rFonts w:ascii="Calibri" w:hAnsi="Calibri" w:cs="Calibri"/>
          <w:sz w:val="22"/>
          <w:szCs w:val="22"/>
        </w:rPr>
        <w:t>57</w:t>
      </w:r>
      <w:r>
        <w:rPr>
          <w:rFonts w:ascii="Calibri" w:hAnsi="Calibri" w:cs="Calibri"/>
          <w:sz w:val="22"/>
          <w:szCs w:val="22"/>
        </w:rPr>
        <w:t xml:space="preserve"> total, 3 hospitalized, and 17 deaths. </w:t>
      </w:r>
    </w:p>
    <w:p w14:paraId="035BED9A" w14:textId="77777777" w:rsidR="003637FC" w:rsidRDefault="003637FC">
      <w:pPr>
        <w:pStyle w:val="Standard"/>
        <w:rPr>
          <w:rFonts w:ascii="Calibri" w:hAnsi="Calibri" w:cs="Calibri"/>
          <w:sz w:val="22"/>
          <w:szCs w:val="22"/>
        </w:rPr>
      </w:pPr>
    </w:p>
    <w:p w14:paraId="76D7341F" w14:textId="3B6FBB58" w:rsidR="001030EB" w:rsidRDefault="007C552A">
      <w:pPr>
        <w:pStyle w:val="Standard"/>
        <w:rPr>
          <w:rFonts w:hint="eastAsia"/>
        </w:rPr>
      </w:pPr>
      <w:r>
        <w:rPr>
          <w:rFonts w:ascii="Calibri" w:hAnsi="Calibri" w:cs="Calibri"/>
          <w:sz w:val="22"/>
          <w:szCs w:val="22"/>
        </w:rPr>
        <w:t xml:space="preserve">Discussion was held regarding </w:t>
      </w:r>
      <w:r w:rsidR="003637FC">
        <w:rPr>
          <w:rFonts w:ascii="Calibri" w:hAnsi="Calibri" w:cs="Calibri"/>
          <w:sz w:val="22"/>
          <w:szCs w:val="22"/>
        </w:rPr>
        <w:t>American Rescue Plan Act (</w:t>
      </w:r>
      <w:r>
        <w:rPr>
          <w:rFonts w:ascii="Calibri" w:hAnsi="Calibri" w:cs="Calibri"/>
          <w:sz w:val="22"/>
          <w:szCs w:val="22"/>
        </w:rPr>
        <w:t>ARPA</w:t>
      </w:r>
      <w:r w:rsidR="003637FC">
        <w:rPr>
          <w:rFonts w:ascii="Calibri" w:hAnsi="Calibri" w:cs="Calibri"/>
          <w:sz w:val="22"/>
          <w:szCs w:val="22"/>
        </w:rPr>
        <w:t xml:space="preserve">) funding. Applications are now available for </w:t>
      </w:r>
      <w:r w:rsidR="00774E2C">
        <w:rPr>
          <w:rFonts w:ascii="Calibri" w:hAnsi="Calibri" w:cs="Calibri"/>
          <w:sz w:val="22"/>
          <w:szCs w:val="22"/>
        </w:rPr>
        <w:t>all seven</w:t>
      </w:r>
      <w:r w:rsidR="003637FC">
        <w:rPr>
          <w:rFonts w:ascii="Calibri" w:hAnsi="Calibri" w:cs="Calibri"/>
          <w:sz w:val="22"/>
          <w:szCs w:val="22"/>
        </w:rPr>
        <w:t xml:space="preserve"> summary categories from the County Clerk’s office or on the county website </w:t>
      </w:r>
      <w:hyperlink r:id="rId4" w:history="1">
        <w:r w:rsidR="003637FC" w:rsidRPr="006476B0">
          <w:rPr>
            <w:rStyle w:val="Hyperlink"/>
            <w:rFonts w:ascii="Calibri" w:hAnsi="Calibri" w:cs="Calibri"/>
            <w:sz w:val="22"/>
            <w:szCs w:val="22"/>
          </w:rPr>
          <w:t>www.daviesscountymo.gov</w:t>
        </w:r>
      </w:hyperlink>
      <w:r w:rsidR="003637FC">
        <w:rPr>
          <w:rFonts w:ascii="Calibri" w:hAnsi="Calibri" w:cs="Calibri"/>
          <w:sz w:val="22"/>
          <w:szCs w:val="22"/>
        </w:rPr>
        <w:t xml:space="preserve"> .</w:t>
      </w:r>
      <w:r w:rsidR="001F60DB">
        <w:rPr>
          <w:rFonts w:ascii="Calibri" w:hAnsi="Calibri" w:cs="Calibri"/>
          <w:sz w:val="22"/>
          <w:szCs w:val="22"/>
        </w:rPr>
        <w:t xml:space="preserve">  Applications need to be submitted as soon as possible for consideration, as funds </w:t>
      </w:r>
      <w:r w:rsidR="00AB56C7">
        <w:rPr>
          <w:rFonts w:ascii="Calibri" w:hAnsi="Calibri" w:cs="Calibri"/>
          <w:sz w:val="22"/>
          <w:szCs w:val="22"/>
        </w:rPr>
        <w:t xml:space="preserve">for 2021 </w:t>
      </w:r>
      <w:r w:rsidR="001F60DB">
        <w:rPr>
          <w:rFonts w:ascii="Calibri" w:hAnsi="Calibri" w:cs="Calibri"/>
          <w:sz w:val="22"/>
          <w:szCs w:val="22"/>
        </w:rPr>
        <w:t>will go fast</w:t>
      </w:r>
      <w:proofErr w:type="gramStart"/>
      <w:r w:rsidR="001F60DB">
        <w:rPr>
          <w:rFonts w:ascii="Calibri" w:hAnsi="Calibri" w:cs="Calibri"/>
          <w:sz w:val="22"/>
          <w:szCs w:val="22"/>
        </w:rPr>
        <w:t>.</w:t>
      </w:r>
      <w:r w:rsidR="00774E2C">
        <w:rPr>
          <w:rFonts w:ascii="Calibri" w:hAnsi="Calibri" w:cs="Calibri"/>
          <w:sz w:val="22"/>
          <w:szCs w:val="22"/>
        </w:rPr>
        <w:t xml:space="preserve">  </w:t>
      </w:r>
      <w:proofErr w:type="gramEnd"/>
      <w:r w:rsidR="00774E2C">
        <w:rPr>
          <w:rFonts w:ascii="Calibri" w:hAnsi="Calibri" w:cs="Calibri"/>
          <w:sz w:val="22"/>
          <w:szCs w:val="22"/>
        </w:rPr>
        <w:t>Funds for 2022 will be received in July 2022.</w:t>
      </w:r>
    </w:p>
    <w:p w14:paraId="38F76E0B" w14:textId="77777777" w:rsidR="001030EB" w:rsidRDefault="001030EB">
      <w:pPr>
        <w:pStyle w:val="Standard"/>
        <w:rPr>
          <w:rFonts w:ascii="Calibri" w:hAnsi="Calibri" w:cs="Calibri"/>
          <w:sz w:val="22"/>
          <w:szCs w:val="22"/>
        </w:rPr>
      </w:pPr>
    </w:p>
    <w:p w14:paraId="07455B50" w14:textId="69125606" w:rsidR="001030EB" w:rsidRDefault="007C552A">
      <w:pPr>
        <w:pStyle w:val="Standard"/>
        <w:rPr>
          <w:rFonts w:hint="eastAsia"/>
        </w:rPr>
      </w:pPr>
      <w:r>
        <w:rPr>
          <w:rFonts w:ascii="Calibri" w:hAnsi="Calibri" w:cs="Calibri"/>
          <w:sz w:val="22"/>
          <w:szCs w:val="22"/>
        </w:rPr>
        <w:t xml:space="preserve">Jeannie Cunningham, Mike Keith Ins, met with the Commission to discuss insurance options for the 2021-2022 plan year. </w:t>
      </w:r>
      <w:r>
        <w:rPr>
          <w:rFonts w:ascii="Calibri" w:hAnsi="Calibri" w:cs="Calibri"/>
          <w:sz w:val="22"/>
          <w:szCs w:val="22"/>
        </w:rPr>
        <w:t>David Cox made a motion to keep the existing BCBS KC PPO plan with the County picki</w:t>
      </w:r>
      <w:r>
        <w:rPr>
          <w:rFonts w:ascii="Calibri" w:hAnsi="Calibri" w:cs="Calibri"/>
          <w:sz w:val="22"/>
          <w:szCs w:val="22"/>
        </w:rPr>
        <w:t>ng up the 3.89% increase</w:t>
      </w:r>
      <w:r w:rsidR="00AB56C7">
        <w:rPr>
          <w:rFonts w:ascii="Calibri" w:hAnsi="Calibri" w:cs="Calibri"/>
          <w:sz w:val="22"/>
          <w:szCs w:val="22"/>
        </w:rPr>
        <w:t xml:space="preserve"> for 2021-2022 plan </w:t>
      </w:r>
      <w:r w:rsidR="00774E2C">
        <w:rPr>
          <w:rFonts w:ascii="Calibri" w:hAnsi="Calibri" w:cs="Calibri"/>
          <w:sz w:val="22"/>
          <w:szCs w:val="22"/>
        </w:rPr>
        <w:t>year and</w:t>
      </w:r>
      <w:r w:rsidR="00AB56C7">
        <w:rPr>
          <w:rFonts w:ascii="Calibri" w:hAnsi="Calibri" w:cs="Calibri"/>
          <w:sz w:val="22"/>
          <w:szCs w:val="22"/>
        </w:rPr>
        <w:t xml:space="preserve"> continuing to have employees pay $31 per month of the $613 monthly cost</w:t>
      </w:r>
      <w:r>
        <w:rPr>
          <w:rFonts w:ascii="Calibri" w:hAnsi="Calibri" w:cs="Calibri"/>
          <w:sz w:val="22"/>
          <w:szCs w:val="22"/>
        </w:rPr>
        <w:t>, Wayne Uthe seconded.</w:t>
      </w:r>
      <w:r w:rsidR="00774E2C">
        <w:rPr>
          <w:rFonts w:ascii="Calibri" w:hAnsi="Calibri" w:cs="Calibri"/>
          <w:sz w:val="22"/>
          <w:szCs w:val="22"/>
        </w:rPr>
        <w:t xml:space="preserve"> </w:t>
      </w:r>
      <w:r>
        <w:rPr>
          <w:rFonts w:ascii="Calibri" w:hAnsi="Calibri" w:cs="Calibri"/>
          <w:sz w:val="22"/>
          <w:szCs w:val="22"/>
        </w:rPr>
        <w:t xml:space="preserve">3-Aye, 0-No. </w:t>
      </w:r>
      <w:r>
        <w:rPr>
          <w:rFonts w:ascii="Calibri" w:hAnsi="Calibri" w:cs="Calibri"/>
          <w:sz w:val="22"/>
          <w:szCs w:val="22"/>
        </w:rPr>
        <w:t>Motion passed.</w:t>
      </w:r>
    </w:p>
    <w:p w14:paraId="0ACCD233" w14:textId="77777777" w:rsidR="001030EB" w:rsidRDefault="001030EB">
      <w:pPr>
        <w:pStyle w:val="Standard"/>
        <w:rPr>
          <w:rFonts w:ascii="Calibri" w:hAnsi="Calibri" w:cs="Calibri"/>
          <w:sz w:val="22"/>
          <w:szCs w:val="22"/>
        </w:rPr>
      </w:pPr>
    </w:p>
    <w:p w14:paraId="6EA8A29A" w14:textId="7EFBE2DD" w:rsidR="001030EB" w:rsidRDefault="007C552A">
      <w:pPr>
        <w:pStyle w:val="Standard"/>
        <w:rPr>
          <w:rFonts w:hint="eastAsia"/>
        </w:rPr>
      </w:pPr>
      <w:r>
        <w:rPr>
          <w:rFonts w:ascii="Calibri" w:hAnsi="Calibri" w:cs="Calibri"/>
          <w:sz w:val="22"/>
          <w:szCs w:val="22"/>
        </w:rPr>
        <w:t xml:space="preserve">Jane McKinsey, Recorder, met with the Commission to discuss her state reimbursement for </w:t>
      </w:r>
      <w:r w:rsidR="00774E2C">
        <w:rPr>
          <w:rFonts w:ascii="Calibri" w:hAnsi="Calibri" w:cs="Calibri"/>
          <w:sz w:val="22"/>
          <w:szCs w:val="22"/>
        </w:rPr>
        <w:t>2021 due in Sept.</w:t>
      </w:r>
    </w:p>
    <w:p w14:paraId="5672D100" w14:textId="77777777" w:rsidR="001030EB" w:rsidRDefault="001030EB">
      <w:pPr>
        <w:pStyle w:val="Standard"/>
        <w:rPr>
          <w:rFonts w:ascii="Calibri" w:hAnsi="Calibri" w:cs="Calibri"/>
          <w:sz w:val="22"/>
          <w:szCs w:val="22"/>
        </w:rPr>
      </w:pPr>
    </w:p>
    <w:p w14:paraId="0DC8CBF0" w14:textId="6A51C07E" w:rsidR="001030EB" w:rsidRDefault="007C552A">
      <w:pPr>
        <w:pStyle w:val="Standard"/>
        <w:rPr>
          <w:rFonts w:hint="eastAsia"/>
        </w:rPr>
      </w:pPr>
      <w:r>
        <w:rPr>
          <w:rFonts w:ascii="Calibri" w:hAnsi="Calibri" w:cs="Calibri"/>
          <w:sz w:val="22"/>
          <w:szCs w:val="22"/>
        </w:rPr>
        <w:t xml:space="preserve">Lacey Corwin, Collector/Treasurer, advised the Commission that she had four </w:t>
      </w:r>
      <w:r>
        <w:rPr>
          <w:rFonts w:ascii="Calibri" w:hAnsi="Calibri" w:cs="Calibri"/>
          <w:sz w:val="22"/>
          <w:szCs w:val="22"/>
        </w:rPr>
        <w:t>lake lot</w:t>
      </w:r>
      <w:r>
        <w:rPr>
          <w:rFonts w:ascii="Calibri" w:hAnsi="Calibri" w:cs="Calibri"/>
          <w:sz w:val="22"/>
          <w:szCs w:val="22"/>
        </w:rPr>
        <w:t>s sold and restored to the tax rolls</w:t>
      </w:r>
      <w:proofErr w:type="gramStart"/>
      <w:r>
        <w:rPr>
          <w:rFonts w:ascii="Calibri" w:hAnsi="Calibri" w:cs="Calibri"/>
          <w:sz w:val="22"/>
          <w:szCs w:val="22"/>
        </w:rPr>
        <w:t xml:space="preserve">.  </w:t>
      </w:r>
      <w:proofErr w:type="gramEnd"/>
      <w:r>
        <w:rPr>
          <w:rFonts w:ascii="Calibri" w:hAnsi="Calibri" w:cs="Calibri"/>
          <w:sz w:val="22"/>
          <w:szCs w:val="22"/>
        </w:rPr>
        <w:t>She also discussed whether the courthouse will be open on Dec 31</w:t>
      </w:r>
      <w:r>
        <w:rPr>
          <w:rFonts w:ascii="Calibri" w:hAnsi="Calibri" w:cs="Calibri"/>
          <w:sz w:val="22"/>
          <w:szCs w:val="22"/>
          <w:vertAlign w:val="superscript"/>
        </w:rPr>
        <w:t>st</w:t>
      </w:r>
      <w:r w:rsidR="00774E2C">
        <w:rPr>
          <w:rFonts w:ascii="Calibri" w:hAnsi="Calibri" w:cs="Calibri"/>
          <w:sz w:val="22"/>
          <w:szCs w:val="22"/>
          <w:vertAlign w:val="superscript"/>
        </w:rPr>
        <w:t xml:space="preserve"> </w:t>
      </w:r>
      <w:r w:rsidR="00774E2C">
        <w:rPr>
          <w:rFonts w:ascii="Calibri" w:hAnsi="Calibri" w:cs="Calibri"/>
          <w:sz w:val="22"/>
          <w:szCs w:val="22"/>
        </w:rPr>
        <w:t>this year</w:t>
      </w:r>
      <w:proofErr w:type="gramStart"/>
      <w:r>
        <w:rPr>
          <w:rFonts w:ascii="Calibri" w:hAnsi="Calibri" w:cs="Calibri"/>
          <w:sz w:val="22"/>
          <w:szCs w:val="22"/>
        </w:rPr>
        <w:t>.</w:t>
      </w:r>
      <w:r w:rsidR="00774E2C">
        <w:rPr>
          <w:rFonts w:ascii="Calibri" w:hAnsi="Calibri" w:cs="Calibri"/>
          <w:sz w:val="22"/>
          <w:szCs w:val="22"/>
        </w:rPr>
        <w:t xml:space="preserve">  </w:t>
      </w:r>
      <w:proofErr w:type="gramEnd"/>
      <w:r w:rsidR="00774E2C">
        <w:rPr>
          <w:rFonts w:ascii="Calibri" w:hAnsi="Calibri" w:cs="Calibri"/>
          <w:sz w:val="22"/>
          <w:szCs w:val="22"/>
        </w:rPr>
        <w:t>The Commission advised the courthouse would be observing New Year’s Day on Friday, Dec 31</w:t>
      </w:r>
      <w:r w:rsidR="00774E2C" w:rsidRPr="00774E2C">
        <w:rPr>
          <w:rFonts w:ascii="Calibri" w:hAnsi="Calibri" w:cs="Calibri"/>
          <w:sz w:val="22"/>
          <w:szCs w:val="22"/>
          <w:vertAlign w:val="superscript"/>
        </w:rPr>
        <w:t>st</w:t>
      </w:r>
      <w:r w:rsidR="00774E2C">
        <w:rPr>
          <w:rFonts w:ascii="Calibri" w:hAnsi="Calibri" w:cs="Calibri"/>
          <w:sz w:val="22"/>
          <w:szCs w:val="22"/>
        </w:rPr>
        <w:t xml:space="preserve"> and would be closed. Taxpayers will need to </w:t>
      </w:r>
      <w:proofErr w:type="gramStart"/>
      <w:r w:rsidR="00774E2C">
        <w:rPr>
          <w:rFonts w:ascii="Calibri" w:hAnsi="Calibri" w:cs="Calibri"/>
          <w:sz w:val="22"/>
          <w:szCs w:val="22"/>
        </w:rPr>
        <w:t>make arrangements</w:t>
      </w:r>
      <w:proofErr w:type="gramEnd"/>
      <w:r w:rsidR="00774E2C">
        <w:rPr>
          <w:rFonts w:ascii="Calibri" w:hAnsi="Calibri" w:cs="Calibri"/>
          <w:sz w:val="22"/>
          <w:szCs w:val="22"/>
        </w:rPr>
        <w:t xml:space="preserve"> to get their taxes paid on Thursday, Dec 30</w:t>
      </w:r>
      <w:r w:rsidR="00774E2C" w:rsidRPr="00774E2C">
        <w:rPr>
          <w:rFonts w:ascii="Calibri" w:hAnsi="Calibri" w:cs="Calibri"/>
          <w:sz w:val="22"/>
          <w:szCs w:val="22"/>
          <w:vertAlign w:val="superscript"/>
        </w:rPr>
        <w:t>th</w:t>
      </w:r>
      <w:r w:rsidR="00774E2C">
        <w:rPr>
          <w:rFonts w:ascii="Calibri" w:hAnsi="Calibri" w:cs="Calibri"/>
          <w:sz w:val="22"/>
          <w:szCs w:val="22"/>
        </w:rPr>
        <w:t>.</w:t>
      </w:r>
    </w:p>
    <w:p w14:paraId="6B446EFB" w14:textId="77777777" w:rsidR="001030EB" w:rsidRDefault="001030EB">
      <w:pPr>
        <w:pStyle w:val="Standard"/>
        <w:rPr>
          <w:rFonts w:ascii="Calibri" w:hAnsi="Calibri" w:cs="Calibri"/>
          <w:sz w:val="22"/>
          <w:szCs w:val="22"/>
        </w:rPr>
      </w:pPr>
    </w:p>
    <w:p w14:paraId="3B628740" w14:textId="41AD2C87" w:rsidR="001030EB" w:rsidRDefault="007C552A">
      <w:pPr>
        <w:pStyle w:val="Standard"/>
        <w:rPr>
          <w:rFonts w:ascii="Calibri" w:hAnsi="Calibri" w:cs="Calibri"/>
          <w:sz w:val="22"/>
          <w:szCs w:val="22"/>
        </w:rPr>
      </w:pPr>
      <w:r>
        <w:rPr>
          <w:rFonts w:ascii="Calibri" w:hAnsi="Calibri" w:cs="Calibri"/>
          <w:sz w:val="22"/>
          <w:szCs w:val="22"/>
        </w:rPr>
        <w:t xml:space="preserve">Zack Morrison, PWSD#2, met with the Commission to submit an ARPA application for Water, Sewer, and Broadband Infrastructure, Expense </w:t>
      </w:r>
      <w:r w:rsidR="00774E2C">
        <w:rPr>
          <w:rFonts w:ascii="Calibri" w:hAnsi="Calibri" w:cs="Calibri"/>
          <w:sz w:val="22"/>
          <w:szCs w:val="22"/>
        </w:rPr>
        <w:t>Category</w:t>
      </w:r>
      <w:r>
        <w:rPr>
          <w:rFonts w:ascii="Calibri" w:hAnsi="Calibri" w:cs="Calibri"/>
          <w:sz w:val="22"/>
          <w:szCs w:val="22"/>
        </w:rPr>
        <w:t xml:space="preserve"> 5. </w:t>
      </w:r>
    </w:p>
    <w:p w14:paraId="2B921B39" w14:textId="1F2B2DEE" w:rsidR="00A3389D" w:rsidRDefault="00A3389D">
      <w:pPr>
        <w:pStyle w:val="Standard"/>
        <w:rPr>
          <w:rFonts w:ascii="Calibri" w:hAnsi="Calibri" w:cs="Calibri"/>
          <w:sz w:val="22"/>
          <w:szCs w:val="22"/>
        </w:rPr>
      </w:pPr>
    </w:p>
    <w:p w14:paraId="568DBD3B" w14:textId="54E8F203" w:rsidR="00A3389D" w:rsidRDefault="00A3389D">
      <w:pPr>
        <w:pStyle w:val="Standard"/>
        <w:rPr>
          <w:rFonts w:hint="eastAsia"/>
        </w:rPr>
      </w:pPr>
      <w:r>
        <w:rPr>
          <w:rFonts w:ascii="Calibri" w:hAnsi="Calibri" w:cs="Calibri"/>
          <w:sz w:val="22"/>
          <w:szCs w:val="22"/>
        </w:rPr>
        <w:t xml:space="preserve">Discussion was held regarding a bid from </w:t>
      </w:r>
      <w:proofErr w:type="spellStart"/>
      <w:r>
        <w:rPr>
          <w:rFonts w:ascii="Calibri" w:hAnsi="Calibri" w:cs="Calibri"/>
          <w:sz w:val="22"/>
          <w:szCs w:val="22"/>
        </w:rPr>
        <w:t>RenoDry</w:t>
      </w:r>
      <w:proofErr w:type="spellEnd"/>
      <w:r>
        <w:rPr>
          <w:rFonts w:ascii="Calibri" w:hAnsi="Calibri" w:cs="Calibri"/>
          <w:sz w:val="22"/>
          <w:szCs w:val="22"/>
        </w:rPr>
        <w:t xml:space="preserve"> for a system to help keep the stone and masonry walls of the courthouse dry that will expire on Oct 31</w:t>
      </w:r>
      <w:r w:rsidRPr="00A3389D">
        <w:rPr>
          <w:rFonts w:ascii="Calibri" w:hAnsi="Calibri" w:cs="Calibri"/>
          <w:sz w:val="22"/>
          <w:szCs w:val="22"/>
          <w:vertAlign w:val="superscript"/>
        </w:rPr>
        <w:t>st</w:t>
      </w:r>
      <w:r>
        <w:rPr>
          <w:rFonts w:ascii="Calibri" w:hAnsi="Calibri" w:cs="Calibri"/>
          <w:sz w:val="22"/>
          <w:szCs w:val="22"/>
        </w:rPr>
        <w:t>. The Commission decided to let the bid expire.</w:t>
      </w:r>
    </w:p>
    <w:p w14:paraId="4DEB63A9" w14:textId="77777777" w:rsidR="001030EB" w:rsidRDefault="001030EB">
      <w:pPr>
        <w:pStyle w:val="Standard"/>
        <w:rPr>
          <w:rFonts w:ascii="Calibri" w:hAnsi="Calibri" w:cs="Calibri"/>
          <w:sz w:val="22"/>
          <w:szCs w:val="22"/>
        </w:rPr>
      </w:pPr>
    </w:p>
    <w:p w14:paraId="5A5B3A30" w14:textId="08F88905" w:rsidR="001030EB" w:rsidRDefault="00774E2C">
      <w:pPr>
        <w:pStyle w:val="Standard"/>
        <w:rPr>
          <w:rFonts w:hint="eastAsia"/>
        </w:rPr>
      </w:pPr>
      <w:r>
        <w:rPr>
          <w:rFonts w:ascii="Calibri" w:hAnsi="Calibri" w:cs="Calibri"/>
          <w:sz w:val="22"/>
          <w:szCs w:val="22"/>
        </w:rPr>
        <w:t xml:space="preserve">The Commission received </w:t>
      </w:r>
      <w:r w:rsidR="00A3389D">
        <w:rPr>
          <w:rFonts w:ascii="Calibri" w:hAnsi="Calibri" w:cs="Calibri"/>
          <w:sz w:val="22"/>
          <w:szCs w:val="22"/>
        </w:rPr>
        <w:t xml:space="preserve">their yearly request from Children’s Mercy Hospital for a donation towards reimbursing costs from treating Daviess County children of approximately $5 million in 2020. </w:t>
      </w:r>
      <w:r w:rsidR="007C552A">
        <w:rPr>
          <w:rFonts w:ascii="Calibri" w:hAnsi="Calibri" w:cs="Calibri"/>
          <w:sz w:val="22"/>
          <w:szCs w:val="22"/>
        </w:rPr>
        <w:t xml:space="preserve">David </w:t>
      </w:r>
      <w:r w:rsidR="00A3389D">
        <w:rPr>
          <w:rFonts w:ascii="Calibri" w:hAnsi="Calibri" w:cs="Calibri"/>
          <w:sz w:val="22"/>
          <w:szCs w:val="22"/>
        </w:rPr>
        <w:t xml:space="preserve">Cox made a </w:t>
      </w:r>
      <w:r w:rsidR="007C552A">
        <w:rPr>
          <w:rFonts w:ascii="Calibri" w:hAnsi="Calibri" w:cs="Calibri"/>
          <w:sz w:val="22"/>
          <w:szCs w:val="22"/>
        </w:rPr>
        <w:t>motion</w:t>
      </w:r>
      <w:r w:rsidR="00A3389D">
        <w:rPr>
          <w:rFonts w:ascii="Calibri" w:hAnsi="Calibri" w:cs="Calibri"/>
          <w:sz w:val="22"/>
          <w:szCs w:val="22"/>
        </w:rPr>
        <w:t xml:space="preserve"> to send $4,000 to Children’s Mercy that was appropriated in the 2021 budget</w:t>
      </w:r>
      <w:r w:rsidR="007C552A">
        <w:rPr>
          <w:rFonts w:ascii="Calibri" w:hAnsi="Calibri" w:cs="Calibri"/>
          <w:sz w:val="22"/>
          <w:szCs w:val="22"/>
        </w:rPr>
        <w:t xml:space="preserve">, Wayne </w:t>
      </w:r>
      <w:r w:rsidR="00A3389D">
        <w:rPr>
          <w:rFonts w:ascii="Calibri" w:hAnsi="Calibri" w:cs="Calibri"/>
          <w:sz w:val="22"/>
          <w:szCs w:val="22"/>
        </w:rPr>
        <w:t xml:space="preserve">Uthe </w:t>
      </w:r>
      <w:r w:rsidR="007C552A">
        <w:rPr>
          <w:rFonts w:ascii="Calibri" w:hAnsi="Calibri" w:cs="Calibri"/>
          <w:sz w:val="22"/>
          <w:szCs w:val="22"/>
        </w:rPr>
        <w:t>second</w:t>
      </w:r>
      <w:r w:rsidR="00A3389D">
        <w:rPr>
          <w:rFonts w:ascii="Calibri" w:hAnsi="Calibri" w:cs="Calibri"/>
          <w:sz w:val="22"/>
          <w:szCs w:val="22"/>
        </w:rPr>
        <w:t>ed. 3-Aye, 0-No. Motion passed.</w:t>
      </w:r>
    </w:p>
    <w:p w14:paraId="78D41D93" w14:textId="77777777" w:rsidR="001030EB" w:rsidRDefault="001030EB">
      <w:pPr>
        <w:pStyle w:val="Standard"/>
        <w:rPr>
          <w:rFonts w:ascii="Calibri" w:hAnsi="Calibri" w:cs="Calibri"/>
          <w:sz w:val="22"/>
          <w:szCs w:val="22"/>
        </w:rPr>
      </w:pPr>
    </w:p>
    <w:p w14:paraId="7C7F7DF2" w14:textId="08F5B337" w:rsidR="001030EB" w:rsidRDefault="00C7645E">
      <w:pPr>
        <w:pStyle w:val="Standard"/>
        <w:rPr>
          <w:rFonts w:hint="eastAsia"/>
        </w:rPr>
      </w:pPr>
      <w:r>
        <w:rPr>
          <w:rFonts w:ascii="Calibri" w:hAnsi="Calibri" w:cs="Calibri"/>
          <w:sz w:val="22"/>
          <w:szCs w:val="22"/>
        </w:rPr>
        <w:t xml:space="preserve">Ronetta Burton, County Clerk, presented the Commission with wording for a notice that is being required by the MO Department of Revenue to be published in a county newspaper regarding Daviess County’s existing Use Tax. </w:t>
      </w:r>
      <w:r w:rsidR="007C552A">
        <w:rPr>
          <w:rFonts w:ascii="Calibri" w:hAnsi="Calibri" w:cs="Calibri"/>
          <w:sz w:val="22"/>
          <w:szCs w:val="22"/>
        </w:rPr>
        <w:t>David</w:t>
      </w:r>
      <w:r>
        <w:rPr>
          <w:rFonts w:ascii="Calibri" w:hAnsi="Calibri" w:cs="Calibri"/>
          <w:sz w:val="22"/>
          <w:szCs w:val="22"/>
        </w:rPr>
        <w:t xml:space="preserve"> Cox made a</w:t>
      </w:r>
      <w:r w:rsidR="007C552A">
        <w:rPr>
          <w:rFonts w:ascii="Calibri" w:hAnsi="Calibri" w:cs="Calibri"/>
          <w:sz w:val="22"/>
          <w:szCs w:val="22"/>
        </w:rPr>
        <w:t xml:space="preserve"> motion</w:t>
      </w:r>
      <w:r>
        <w:rPr>
          <w:rFonts w:ascii="Calibri" w:hAnsi="Calibri" w:cs="Calibri"/>
          <w:sz w:val="22"/>
          <w:szCs w:val="22"/>
        </w:rPr>
        <w:t xml:space="preserve"> to publish the notice in the Tri-County Weekly for two weeks</w:t>
      </w:r>
      <w:r w:rsidR="007C552A">
        <w:rPr>
          <w:rFonts w:ascii="Calibri" w:hAnsi="Calibri" w:cs="Calibri"/>
          <w:sz w:val="22"/>
          <w:szCs w:val="22"/>
        </w:rPr>
        <w:t xml:space="preserve">, Wayne </w:t>
      </w:r>
      <w:r>
        <w:rPr>
          <w:rFonts w:ascii="Calibri" w:hAnsi="Calibri" w:cs="Calibri"/>
          <w:sz w:val="22"/>
          <w:szCs w:val="22"/>
        </w:rPr>
        <w:t xml:space="preserve">Uthe </w:t>
      </w:r>
      <w:r w:rsidR="007C552A">
        <w:rPr>
          <w:rFonts w:ascii="Calibri" w:hAnsi="Calibri" w:cs="Calibri"/>
          <w:sz w:val="22"/>
          <w:szCs w:val="22"/>
        </w:rPr>
        <w:t>second</w:t>
      </w:r>
      <w:r>
        <w:rPr>
          <w:rFonts w:ascii="Calibri" w:hAnsi="Calibri" w:cs="Calibri"/>
          <w:sz w:val="22"/>
          <w:szCs w:val="22"/>
        </w:rPr>
        <w:t>ed. 3-Aye, 0-No. Motion passed.</w:t>
      </w:r>
    </w:p>
    <w:p w14:paraId="420F9C55" w14:textId="07993D4D" w:rsidR="001030EB" w:rsidRDefault="001030EB">
      <w:pPr>
        <w:pStyle w:val="Standard"/>
        <w:rPr>
          <w:rFonts w:ascii="Calibri" w:hAnsi="Calibri" w:cs="Calibri"/>
          <w:sz w:val="22"/>
          <w:szCs w:val="22"/>
        </w:rPr>
      </w:pPr>
    </w:p>
    <w:p w14:paraId="1CD16F24" w14:textId="48187A45" w:rsidR="00C7645E" w:rsidRDefault="00C7645E">
      <w:pPr>
        <w:pStyle w:val="Standard"/>
        <w:rPr>
          <w:rFonts w:ascii="Calibri" w:hAnsi="Calibri" w:cs="Calibri"/>
          <w:sz w:val="22"/>
          <w:szCs w:val="22"/>
        </w:rPr>
      </w:pPr>
      <w:r>
        <w:rPr>
          <w:rFonts w:ascii="Calibri" w:hAnsi="Calibri" w:cs="Calibri"/>
          <w:sz w:val="22"/>
          <w:szCs w:val="22"/>
        </w:rPr>
        <w:t xml:space="preserve">The Commission discussed a situation with the trailer the flags are stored in and what needed to be done to repair the roof of the trailer. The Commission will go look at the trailer and see what can be done to repair. </w:t>
      </w:r>
    </w:p>
    <w:p w14:paraId="4EE8A52E" w14:textId="77777777" w:rsidR="00C7645E" w:rsidRDefault="00C7645E">
      <w:pPr>
        <w:pStyle w:val="Standard"/>
        <w:rPr>
          <w:rFonts w:ascii="Calibri" w:hAnsi="Calibri" w:cs="Calibri"/>
          <w:sz w:val="22"/>
          <w:szCs w:val="22"/>
        </w:rPr>
      </w:pPr>
    </w:p>
    <w:p w14:paraId="6C9C1872" w14:textId="05507DB2" w:rsidR="00C7645E" w:rsidRDefault="00C7645E">
      <w:pPr>
        <w:pStyle w:val="Standard"/>
        <w:rPr>
          <w:rFonts w:ascii="Calibri" w:hAnsi="Calibri" w:cs="Calibri"/>
          <w:sz w:val="22"/>
          <w:szCs w:val="22"/>
        </w:rPr>
      </w:pPr>
      <w:r>
        <w:rPr>
          <w:rFonts w:ascii="Calibri" w:hAnsi="Calibri" w:cs="Calibri"/>
          <w:sz w:val="22"/>
          <w:szCs w:val="22"/>
        </w:rPr>
        <w:t>The Commission received an invitation to join the Local Public Administrator (LPA) advisory committee from David Earls, MO DOT</w:t>
      </w:r>
      <w:proofErr w:type="gramStart"/>
      <w:r>
        <w:rPr>
          <w:rFonts w:ascii="Calibri" w:hAnsi="Calibri" w:cs="Calibri"/>
          <w:sz w:val="22"/>
          <w:szCs w:val="22"/>
        </w:rPr>
        <w:t xml:space="preserve">.  </w:t>
      </w:r>
      <w:proofErr w:type="gramEnd"/>
      <w:r>
        <w:rPr>
          <w:rFonts w:ascii="Calibri" w:hAnsi="Calibri" w:cs="Calibri"/>
          <w:sz w:val="22"/>
          <w:szCs w:val="22"/>
        </w:rPr>
        <w:t>Invitation declined by Commission.</w:t>
      </w:r>
    </w:p>
    <w:p w14:paraId="53FEEB9E" w14:textId="77777777" w:rsidR="00C7645E" w:rsidRDefault="00C7645E">
      <w:pPr>
        <w:pStyle w:val="Standard"/>
        <w:rPr>
          <w:rFonts w:ascii="Calibri" w:hAnsi="Calibri" w:cs="Calibri"/>
          <w:sz w:val="22"/>
          <w:szCs w:val="22"/>
        </w:rPr>
      </w:pPr>
    </w:p>
    <w:p w14:paraId="6BED469D" w14:textId="1F32A05D" w:rsidR="001030EB" w:rsidRDefault="00C7645E">
      <w:pPr>
        <w:pStyle w:val="Standard"/>
        <w:rPr>
          <w:rFonts w:hint="eastAsia"/>
        </w:rPr>
      </w:pPr>
      <w:r>
        <w:rPr>
          <w:rFonts w:ascii="Calibri" w:hAnsi="Calibri" w:cs="Calibri"/>
          <w:sz w:val="22"/>
          <w:szCs w:val="22"/>
        </w:rPr>
        <w:t xml:space="preserve">Discussion was held regarding the possibility of obtaining a </w:t>
      </w:r>
      <w:r w:rsidR="007C552A">
        <w:rPr>
          <w:rFonts w:ascii="Calibri" w:hAnsi="Calibri" w:cs="Calibri"/>
          <w:sz w:val="22"/>
          <w:szCs w:val="22"/>
        </w:rPr>
        <w:t>Solid Waste grant</w:t>
      </w:r>
      <w:r>
        <w:rPr>
          <w:rFonts w:ascii="Calibri" w:hAnsi="Calibri" w:cs="Calibri"/>
          <w:sz w:val="22"/>
          <w:szCs w:val="22"/>
        </w:rPr>
        <w:t xml:space="preserve"> to put recycle trailers around Daviess County. Issue </w:t>
      </w:r>
      <w:r w:rsidR="0059656F">
        <w:rPr>
          <w:rFonts w:ascii="Calibri" w:hAnsi="Calibri" w:cs="Calibri"/>
          <w:sz w:val="22"/>
          <w:szCs w:val="22"/>
        </w:rPr>
        <w:t>tabled for later consideration.</w:t>
      </w:r>
    </w:p>
    <w:p w14:paraId="08BAD7CB" w14:textId="77777777" w:rsidR="001030EB" w:rsidRDefault="001030EB">
      <w:pPr>
        <w:pStyle w:val="Standard"/>
        <w:rPr>
          <w:rFonts w:ascii="Calibri" w:hAnsi="Calibri" w:cs="Calibri"/>
          <w:sz w:val="22"/>
          <w:szCs w:val="22"/>
        </w:rPr>
      </w:pPr>
    </w:p>
    <w:p w14:paraId="02F549D0" w14:textId="743ED7B7" w:rsidR="001030EB" w:rsidRDefault="0059656F">
      <w:pPr>
        <w:pStyle w:val="Standard"/>
        <w:rPr>
          <w:rFonts w:ascii="Calibri" w:hAnsi="Calibri" w:cs="Calibri"/>
          <w:sz w:val="22"/>
          <w:szCs w:val="22"/>
        </w:rPr>
      </w:pPr>
      <w:r>
        <w:rPr>
          <w:rFonts w:ascii="Calibri" w:hAnsi="Calibri" w:cs="Calibri"/>
          <w:sz w:val="22"/>
          <w:szCs w:val="22"/>
        </w:rPr>
        <w:t>Caldwell County notified the Commission of an upcoming Little Otter Creek meeting on Sept 17</w:t>
      </w:r>
      <w:r w:rsidRPr="0059656F">
        <w:rPr>
          <w:rFonts w:ascii="Calibri" w:hAnsi="Calibri" w:cs="Calibri"/>
          <w:sz w:val="22"/>
          <w:szCs w:val="22"/>
          <w:vertAlign w:val="superscript"/>
        </w:rPr>
        <w:t>th</w:t>
      </w:r>
      <w:r>
        <w:rPr>
          <w:rFonts w:ascii="Calibri" w:hAnsi="Calibri" w:cs="Calibri"/>
          <w:sz w:val="22"/>
          <w:szCs w:val="22"/>
        </w:rPr>
        <w:t xml:space="preserve"> in Kingston, MO. Wayne Uthe will attend.</w:t>
      </w:r>
    </w:p>
    <w:p w14:paraId="171D537B" w14:textId="01CAF26A" w:rsidR="001030EB" w:rsidRDefault="001030EB">
      <w:pPr>
        <w:pStyle w:val="Standard"/>
        <w:rPr>
          <w:rFonts w:ascii="Calibri" w:hAnsi="Calibri" w:cs="Calibri"/>
          <w:sz w:val="22"/>
          <w:szCs w:val="22"/>
        </w:rPr>
      </w:pPr>
    </w:p>
    <w:p w14:paraId="61C27425" w14:textId="7BEE8CA7" w:rsidR="007C552A" w:rsidRDefault="007C552A">
      <w:pPr>
        <w:pStyle w:val="Standard"/>
        <w:rPr>
          <w:rFonts w:ascii="Calibri" w:hAnsi="Calibri" w:cs="Calibri"/>
          <w:sz w:val="22"/>
          <w:szCs w:val="22"/>
        </w:rPr>
      </w:pPr>
    </w:p>
    <w:p w14:paraId="0996D204" w14:textId="7A0393EE" w:rsidR="007C552A" w:rsidRDefault="007C552A">
      <w:pPr>
        <w:pStyle w:val="Standard"/>
        <w:rPr>
          <w:rFonts w:ascii="Calibri" w:hAnsi="Calibri" w:cs="Calibri"/>
          <w:sz w:val="22"/>
          <w:szCs w:val="22"/>
        </w:rPr>
      </w:pPr>
    </w:p>
    <w:p w14:paraId="764EFF4E" w14:textId="4FA53844" w:rsidR="007C552A" w:rsidRDefault="007C552A">
      <w:pPr>
        <w:pStyle w:val="Standard"/>
        <w:rPr>
          <w:rFonts w:ascii="Calibri" w:hAnsi="Calibri" w:cs="Calibri"/>
          <w:sz w:val="22"/>
          <w:szCs w:val="22"/>
        </w:rPr>
      </w:pPr>
    </w:p>
    <w:p w14:paraId="106C55F5" w14:textId="272A55E6" w:rsidR="007C552A" w:rsidRDefault="007C552A">
      <w:pPr>
        <w:pStyle w:val="Standard"/>
        <w:rPr>
          <w:rFonts w:ascii="Calibri" w:hAnsi="Calibri" w:cs="Calibri"/>
          <w:sz w:val="22"/>
          <w:szCs w:val="22"/>
        </w:rPr>
      </w:pPr>
    </w:p>
    <w:p w14:paraId="1E2E0D62" w14:textId="1938415E" w:rsidR="007C552A" w:rsidRDefault="007C552A" w:rsidP="007C552A">
      <w:pPr>
        <w:pStyle w:val="Standard"/>
        <w:jc w:val="right"/>
        <w:rPr>
          <w:rFonts w:ascii="Calibri" w:hAnsi="Calibri" w:cs="Calibri"/>
          <w:sz w:val="22"/>
          <w:szCs w:val="22"/>
        </w:rPr>
      </w:pPr>
      <w:r>
        <w:rPr>
          <w:rFonts w:ascii="Calibri" w:hAnsi="Calibri" w:cs="Calibri"/>
          <w:sz w:val="22"/>
          <w:szCs w:val="22"/>
        </w:rPr>
        <w:t>Part 2 of 2</w:t>
      </w:r>
    </w:p>
    <w:p w14:paraId="1E307982" w14:textId="77777777" w:rsidR="007C552A" w:rsidRDefault="007C552A" w:rsidP="007C552A">
      <w:pPr>
        <w:pStyle w:val="Standard"/>
        <w:jc w:val="right"/>
        <w:rPr>
          <w:rFonts w:ascii="Calibri" w:hAnsi="Calibri" w:cs="Calibri"/>
          <w:sz w:val="22"/>
          <w:szCs w:val="22"/>
        </w:rPr>
      </w:pPr>
    </w:p>
    <w:p w14:paraId="5B1861E3" w14:textId="59F47D7D" w:rsidR="001030EB" w:rsidRDefault="0059656F">
      <w:pPr>
        <w:pStyle w:val="Standard"/>
        <w:rPr>
          <w:rFonts w:ascii="Calibri" w:hAnsi="Calibri" w:cs="Calibri"/>
          <w:sz w:val="22"/>
          <w:szCs w:val="22"/>
        </w:rPr>
      </w:pPr>
      <w:r>
        <w:rPr>
          <w:rFonts w:ascii="Calibri" w:hAnsi="Calibri" w:cs="Calibri"/>
          <w:sz w:val="22"/>
          <w:szCs w:val="22"/>
        </w:rPr>
        <w:t>David Cox will attend the Transportation Action Committee (TAC) meeting in Trenton, MO on Sept 23</w:t>
      </w:r>
      <w:r w:rsidRPr="0059656F">
        <w:rPr>
          <w:rFonts w:ascii="Calibri" w:hAnsi="Calibri" w:cs="Calibri"/>
          <w:sz w:val="22"/>
          <w:szCs w:val="22"/>
          <w:vertAlign w:val="superscript"/>
        </w:rPr>
        <w:t>rd</w:t>
      </w:r>
      <w:r>
        <w:rPr>
          <w:rFonts w:ascii="Calibri" w:hAnsi="Calibri" w:cs="Calibri"/>
          <w:sz w:val="22"/>
          <w:szCs w:val="22"/>
        </w:rPr>
        <w:t>. Jim Ruse and Wayne Uthe will attend the final session of the Local Public Administrator (LPA) training by Zoom meeting in the Commission chambers on the same day.</w:t>
      </w:r>
    </w:p>
    <w:p w14:paraId="137F12EF" w14:textId="0D060B3B" w:rsidR="0059656F" w:rsidRDefault="0059656F">
      <w:pPr>
        <w:pStyle w:val="Standard"/>
        <w:rPr>
          <w:rFonts w:ascii="Calibri" w:hAnsi="Calibri" w:cs="Calibri"/>
          <w:sz w:val="22"/>
          <w:szCs w:val="22"/>
        </w:rPr>
      </w:pPr>
    </w:p>
    <w:p w14:paraId="3BE996F3" w14:textId="04F1D6B5" w:rsidR="0059656F" w:rsidRDefault="0059656F">
      <w:pPr>
        <w:pStyle w:val="Standard"/>
        <w:rPr>
          <w:rFonts w:ascii="Calibri" w:hAnsi="Calibri" w:cs="Calibri"/>
          <w:sz w:val="22"/>
          <w:szCs w:val="22"/>
        </w:rPr>
      </w:pPr>
      <w:r>
        <w:rPr>
          <w:rFonts w:ascii="Calibri" w:hAnsi="Calibri" w:cs="Calibri"/>
          <w:sz w:val="22"/>
          <w:szCs w:val="22"/>
        </w:rPr>
        <w:t>David Cox presented his LPA training certification for 2021-2023. He is now certified to oversee BRO projects.</w:t>
      </w:r>
    </w:p>
    <w:p w14:paraId="517027E4" w14:textId="25FAAF12" w:rsidR="001030EB" w:rsidRDefault="001030EB">
      <w:pPr>
        <w:pStyle w:val="Standard"/>
        <w:rPr>
          <w:rFonts w:ascii="Calibri" w:hAnsi="Calibri" w:cs="Calibri"/>
          <w:sz w:val="22"/>
          <w:szCs w:val="22"/>
        </w:rPr>
      </w:pPr>
    </w:p>
    <w:p w14:paraId="1D1AF9EB" w14:textId="20140EF8" w:rsidR="007C552A" w:rsidRDefault="007C552A">
      <w:pPr>
        <w:pStyle w:val="Standard"/>
        <w:rPr>
          <w:rFonts w:ascii="Calibri" w:hAnsi="Calibri" w:cs="Calibri"/>
          <w:sz w:val="22"/>
          <w:szCs w:val="22"/>
        </w:rPr>
      </w:pPr>
      <w:r>
        <w:rPr>
          <w:rFonts w:ascii="Calibri" w:hAnsi="Calibri" w:cs="Calibri"/>
          <w:sz w:val="22"/>
          <w:szCs w:val="22"/>
        </w:rPr>
        <w:t>Larry Adams, Jr, Sheriff, met with the Commission to advise them an issue with a loose bull in Gallatin had been resolved.</w:t>
      </w:r>
    </w:p>
    <w:p w14:paraId="56B73B48" w14:textId="77777777" w:rsidR="001030EB" w:rsidRDefault="001030EB">
      <w:pPr>
        <w:pStyle w:val="Standard"/>
        <w:rPr>
          <w:rFonts w:ascii="Calibri" w:hAnsi="Calibri" w:cs="Calibri"/>
          <w:sz w:val="22"/>
          <w:szCs w:val="22"/>
        </w:rPr>
      </w:pPr>
    </w:p>
    <w:p w14:paraId="4E6A10BF" w14:textId="6FAE89C3" w:rsidR="001030EB" w:rsidRDefault="007C552A">
      <w:pPr>
        <w:pStyle w:val="Standard"/>
        <w:rPr>
          <w:rFonts w:hint="eastAsia"/>
        </w:rPr>
      </w:pPr>
      <w:r>
        <w:rPr>
          <w:rFonts w:ascii="Calibri" w:hAnsi="Calibri" w:cs="Calibri"/>
          <w:sz w:val="22"/>
          <w:szCs w:val="22"/>
        </w:rPr>
        <w:t>In the afternoon, the Commission looked at roads, bridges, culverts, and brush in Colfax</w:t>
      </w:r>
      <w:r>
        <w:rPr>
          <w:rFonts w:ascii="Calibri" w:hAnsi="Calibri" w:cs="Calibri"/>
          <w:sz w:val="22"/>
          <w:szCs w:val="22"/>
        </w:rPr>
        <w:t xml:space="preserve"> Township</w:t>
      </w:r>
      <w:r>
        <w:rPr>
          <w:rFonts w:ascii="Calibri" w:hAnsi="Calibri" w:cs="Calibri"/>
          <w:sz w:val="22"/>
          <w:szCs w:val="22"/>
        </w:rPr>
        <w:t>.</w:t>
      </w:r>
    </w:p>
    <w:p w14:paraId="56115630" w14:textId="77777777" w:rsidR="001030EB" w:rsidRDefault="001030EB">
      <w:pPr>
        <w:pStyle w:val="Standard"/>
        <w:rPr>
          <w:rFonts w:ascii="Calibri" w:hAnsi="Calibri" w:cs="Calibri"/>
          <w:sz w:val="22"/>
          <w:szCs w:val="22"/>
        </w:rPr>
      </w:pPr>
    </w:p>
    <w:p w14:paraId="7224515E" w14:textId="78531287" w:rsidR="001030EB" w:rsidRDefault="007C552A">
      <w:pPr>
        <w:pStyle w:val="Standard"/>
        <w:rPr>
          <w:rFonts w:ascii="Calibri" w:hAnsi="Calibri" w:cs="Calibri"/>
          <w:sz w:val="22"/>
          <w:szCs w:val="22"/>
        </w:rPr>
      </w:pPr>
      <w:r>
        <w:rPr>
          <w:rFonts w:ascii="Calibri" w:hAnsi="Calibri" w:cs="Calibri"/>
          <w:sz w:val="22"/>
          <w:szCs w:val="22"/>
        </w:rPr>
        <w:t xml:space="preserve">The meeting was </w:t>
      </w:r>
      <w:r>
        <w:rPr>
          <w:rFonts w:ascii="Calibri" w:hAnsi="Calibri" w:cs="Calibri"/>
          <w:sz w:val="22"/>
          <w:szCs w:val="22"/>
        </w:rPr>
        <w:t>adjourned at 3:30</w:t>
      </w:r>
      <w:r>
        <w:rPr>
          <w:rFonts w:ascii="Calibri" w:hAnsi="Calibri" w:cs="Calibri"/>
          <w:sz w:val="22"/>
          <w:szCs w:val="22"/>
        </w:rPr>
        <w:t xml:space="preserve"> p.m.</w:t>
      </w:r>
    </w:p>
    <w:p w14:paraId="76526C7F" w14:textId="77777777" w:rsidR="001030EB" w:rsidRDefault="007C552A">
      <w:pPr>
        <w:pStyle w:val="Standard"/>
        <w:rPr>
          <w:rFonts w:ascii="Calibri" w:eastAsia="Times New Roman" w:hAnsi="Calibri" w:cs="Calibri"/>
          <w:sz w:val="22"/>
          <w:szCs w:val="22"/>
        </w:rPr>
      </w:pPr>
      <w:r>
        <w:rPr>
          <w:rFonts w:ascii="Calibri" w:eastAsia="Times New Roman" w:hAnsi="Calibri" w:cs="Calibri"/>
          <w:sz w:val="22"/>
          <w:szCs w:val="22"/>
        </w:rPr>
        <w:t>Approved:</w:t>
      </w:r>
      <w:r>
        <w:rPr>
          <w:rFonts w:ascii="Calibri" w:eastAsia="Times New Roman" w:hAnsi="Calibri" w:cs="Calibri"/>
          <w:sz w:val="22"/>
          <w:szCs w:val="22"/>
        </w:rPr>
        <w:tab/>
      </w:r>
    </w:p>
    <w:p w14:paraId="53192CF6" w14:textId="77777777" w:rsidR="001030EB" w:rsidRDefault="007C552A">
      <w:pPr>
        <w:pStyle w:val="Standard"/>
        <w:jc w:val="center"/>
        <w:rPr>
          <w:rFonts w:ascii="Calibri" w:eastAsia="Times New Roman" w:hAnsi="Calibri" w:cs="Calibri"/>
          <w:sz w:val="22"/>
          <w:szCs w:val="22"/>
        </w:rPr>
      </w:pPr>
      <w:r>
        <w:rPr>
          <w:rFonts w:ascii="Calibri" w:eastAsia="Times New Roman" w:hAnsi="Calibri" w:cs="Calibri"/>
          <w:sz w:val="22"/>
          <w:szCs w:val="22"/>
        </w:rPr>
        <w:t>_______________________</w:t>
      </w:r>
      <w:r>
        <w:rPr>
          <w:rFonts w:ascii="Calibri" w:eastAsia="Times New Roman" w:hAnsi="Calibri" w:cs="Calibri"/>
          <w:sz w:val="22"/>
          <w:szCs w:val="22"/>
        </w:rPr>
        <w:tab/>
        <w:t xml:space="preserve">  _____________________</w:t>
      </w:r>
      <w:r>
        <w:rPr>
          <w:rFonts w:ascii="Calibri" w:eastAsia="Times New Roman" w:hAnsi="Calibri" w:cs="Calibri"/>
          <w:sz w:val="22"/>
          <w:szCs w:val="22"/>
        </w:rPr>
        <w:tab/>
        <w:t xml:space="preserve">  _______________________</w:t>
      </w:r>
    </w:p>
    <w:p w14:paraId="07DEB7B5" w14:textId="77777777" w:rsidR="001030EB" w:rsidRDefault="007C552A">
      <w:pPr>
        <w:pStyle w:val="Standard"/>
        <w:jc w:val="center"/>
        <w:rPr>
          <w:rFonts w:hint="eastAsia"/>
        </w:rPr>
      </w:pPr>
      <w:r>
        <w:rPr>
          <w:rFonts w:ascii="Calibri" w:eastAsia="Times New Roman" w:hAnsi="Calibri" w:cs="Calibri"/>
          <w:sz w:val="22"/>
          <w:szCs w:val="22"/>
        </w:rPr>
        <w:t xml:space="preserve">    Presiding Commissioner</w:t>
      </w:r>
      <w:r>
        <w:rPr>
          <w:rFonts w:ascii="Calibri" w:eastAsia="Times New Roman" w:hAnsi="Calibri" w:cs="Calibri"/>
          <w:sz w:val="22"/>
          <w:szCs w:val="22"/>
        </w:rPr>
        <w:tab/>
        <w:t xml:space="preserve">   1</w:t>
      </w:r>
      <w:r>
        <w:rPr>
          <w:rFonts w:ascii="Calibri" w:eastAsia="Times New Roman" w:hAnsi="Calibri" w:cs="Calibri"/>
          <w:sz w:val="22"/>
          <w:szCs w:val="22"/>
          <w:vertAlign w:val="superscript"/>
        </w:rPr>
        <w:t>st</w:t>
      </w:r>
      <w:r>
        <w:rPr>
          <w:rFonts w:ascii="Calibri" w:eastAsia="Times New Roman" w:hAnsi="Calibri" w:cs="Calibri"/>
          <w:sz w:val="22"/>
          <w:szCs w:val="22"/>
        </w:rPr>
        <w:t xml:space="preserve"> District Commissioner</w:t>
      </w:r>
      <w:r>
        <w:rPr>
          <w:rFonts w:ascii="Calibri" w:eastAsia="Times New Roman" w:hAnsi="Calibri" w:cs="Calibri"/>
          <w:sz w:val="22"/>
          <w:szCs w:val="22"/>
        </w:rPr>
        <w:tab/>
        <w:t xml:space="preserve">     2</w:t>
      </w:r>
      <w:r>
        <w:rPr>
          <w:rFonts w:ascii="Calibri" w:eastAsia="Times New Roman" w:hAnsi="Calibri" w:cs="Calibri"/>
          <w:sz w:val="22"/>
          <w:szCs w:val="22"/>
          <w:vertAlign w:val="superscript"/>
        </w:rPr>
        <w:t>nd</w:t>
      </w:r>
      <w:r>
        <w:rPr>
          <w:rFonts w:ascii="Calibri" w:eastAsia="Times New Roman" w:hAnsi="Calibri" w:cs="Calibri"/>
          <w:sz w:val="22"/>
          <w:szCs w:val="22"/>
        </w:rPr>
        <w:t xml:space="preserve"> District Commissioner</w:t>
      </w:r>
    </w:p>
    <w:p w14:paraId="063A422C" w14:textId="77777777" w:rsidR="001030EB" w:rsidRDefault="007C552A">
      <w:pPr>
        <w:pStyle w:val="Standard"/>
        <w:rPr>
          <w:rFonts w:ascii="Calibri" w:eastAsia="Times New Roman" w:hAnsi="Calibri" w:cs="Calibri"/>
          <w:sz w:val="22"/>
          <w:szCs w:val="22"/>
        </w:rPr>
      </w:pPr>
      <w:r>
        <w:rPr>
          <w:rFonts w:ascii="Calibri" w:eastAsia="Times New Roman" w:hAnsi="Calibri" w:cs="Calibri"/>
          <w:sz w:val="22"/>
          <w:szCs w:val="22"/>
        </w:rPr>
        <w:t>Attest:</w:t>
      </w:r>
    </w:p>
    <w:p w14:paraId="040933EE" w14:textId="77777777" w:rsidR="001030EB" w:rsidRDefault="007C552A">
      <w:pPr>
        <w:pStyle w:val="Standard"/>
        <w:tabs>
          <w:tab w:val="left" w:pos="2400"/>
        </w:tabs>
        <w:spacing w:before="240" w:after="60"/>
        <w:jc w:val="center"/>
        <w:rPr>
          <w:rFonts w:hint="eastAsia"/>
        </w:rPr>
      </w:pPr>
      <w:r>
        <w:rPr>
          <w:rFonts w:ascii="Calibri" w:eastAsia="Century Schoolbook" w:hAnsi="Calibri" w:cs="Calibri"/>
          <w:sz w:val="22"/>
          <w:szCs w:val="22"/>
        </w:rPr>
        <w:t xml:space="preserve">       ____________________________</w:t>
      </w:r>
      <w:r>
        <w:rPr>
          <w:rFonts w:ascii="Calibri" w:eastAsia="Century Schoolbook" w:hAnsi="Calibri" w:cs="Calibri"/>
          <w:sz w:val="22"/>
          <w:szCs w:val="22"/>
        </w:rPr>
        <w:tab/>
      </w:r>
      <w:r>
        <w:rPr>
          <w:rFonts w:ascii="Calibri" w:eastAsia="Century Schoolbook" w:hAnsi="Calibri" w:cs="Calibri"/>
          <w:sz w:val="22"/>
          <w:szCs w:val="22"/>
        </w:rPr>
        <w:tab/>
        <w:t>Date ___________</w:t>
      </w:r>
      <w:r>
        <w:rPr>
          <w:rFonts w:ascii="Calibri" w:eastAsia="Century Schoolbook" w:hAnsi="Calibri" w:cs="Calibri"/>
          <w:sz w:val="22"/>
          <w:szCs w:val="22"/>
        </w:rPr>
        <w:t>_______</w:t>
      </w:r>
      <w:r>
        <w:rPr>
          <w:rFonts w:ascii="Calibri" w:eastAsia="Century Schoolbook" w:hAnsi="Calibri" w:cs="Calibri"/>
          <w:sz w:val="22"/>
          <w:szCs w:val="22"/>
        </w:rPr>
        <w:tab/>
      </w:r>
      <w:r>
        <w:rPr>
          <w:rFonts w:ascii="Calibri" w:eastAsia="Century Schoolbook" w:hAnsi="Calibri" w:cs="Calibri"/>
          <w:sz w:val="22"/>
          <w:szCs w:val="22"/>
        </w:rPr>
        <w:tab/>
      </w:r>
      <w:r>
        <w:rPr>
          <w:rFonts w:ascii="Calibri" w:eastAsia="Century Schoolbook" w:hAnsi="Calibri" w:cs="Calibri"/>
          <w:sz w:val="22"/>
          <w:szCs w:val="22"/>
        </w:rPr>
        <w:tab/>
        <w:t>601</w:t>
      </w:r>
    </w:p>
    <w:sectPr w:rsidR="001030EB">
      <w:pgSz w:w="12240" w:h="20160"/>
      <w:pgMar w:top="1134" w:right="1134" w:bottom="1134" w:left="1134"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0EB"/>
    <w:rsid w:val="001030EB"/>
    <w:rsid w:val="001F60DB"/>
    <w:rsid w:val="003637FC"/>
    <w:rsid w:val="0059656F"/>
    <w:rsid w:val="00774E2C"/>
    <w:rsid w:val="007C552A"/>
    <w:rsid w:val="00A3389D"/>
    <w:rsid w:val="00AB56C7"/>
    <w:rsid w:val="00C7645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6A1C"/>
  <w15:docId w15:val="{F327E4C7-96BA-4317-B683-ED69A177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qFormat/>
    <w:rPr>
      <w:color w:val="605E5C"/>
      <w:shd w:val="clear" w:color="auto" w:fill="E1DFDD"/>
    </w:rPr>
  </w:style>
  <w:style w:type="character" w:customStyle="1" w:styleId="Internetlink">
    <w:name w:val="Internet link"/>
    <w:basedOn w:val="DefaultParagraphFont"/>
    <w:qFormat/>
    <w:rPr>
      <w:color w:val="0563C1"/>
      <w:u w:val="single"/>
    </w:rPr>
  </w:style>
  <w:style w:type="character" w:customStyle="1" w:styleId="HeaderChar">
    <w:name w:val="Header Char"/>
    <w:basedOn w:val="DefaultParagraphFont"/>
    <w:link w:val="Header"/>
    <w:uiPriority w:val="99"/>
    <w:qFormat/>
    <w:rsid w:val="0067154C"/>
    <w:rPr>
      <w:rFonts w:cs="Mangal"/>
      <w:szCs w:val="21"/>
    </w:rPr>
  </w:style>
  <w:style w:type="character" w:customStyle="1" w:styleId="FooterChar">
    <w:name w:val="Footer Char"/>
    <w:basedOn w:val="DefaultParagraphFont"/>
    <w:link w:val="Footer"/>
    <w:uiPriority w:val="99"/>
    <w:qFormat/>
    <w:rsid w:val="0067154C"/>
    <w:rPr>
      <w:rFonts w:cs="Mangal"/>
      <w:szCs w:val="21"/>
    </w:rPr>
  </w:style>
  <w:style w:type="paragraph" w:customStyle="1" w:styleId="Heading">
    <w:name w:val="Heading"/>
    <w:basedOn w:val="Standard"/>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0"/>
  </w:style>
  <w:style w:type="paragraph" w:styleId="Caption">
    <w:name w:val="caption"/>
    <w:qFormat/>
    <w:pPr>
      <w:suppressLineNumbers/>
      <w:suppressAutoHyphens/>
      <w:spacing w:before="120" w:after="120"/>
    </w:pPr>
    <w:rPr>
      <w:i/>
      <w:iCs/>
      <w:color w:val="00000A"/>
    </w:rPr>
  </w:style>
  <w:style w:type="paragraph" w:customStyle="1" w:styleId="Index">
    <w:name w:val="Index"/>
    <w:basedOn w:val="Standard"/>
    <w:qFormat/>
    <w:pPr>
      <w:suppressLineNumbers/>
    </w:pPr>
  </w:style>
  <w:style w:type="paragraph" w:customStyle="1" w:styleId="Standard">
    <w:name w:val="Standard"/>
    <w:qFormat/>
    <w:pPr>
      <w:suppressAutoHyphens/>
    </w:pPr>
    <w:rPr>
      <w:color w:val="00000A"/>
    </w:rPr>
  </w:style>
  <w:style w:type="paragraph" w:customStyle="1" w:styleId="Textbody0">
    <w:name w:val="Text body"/>
    <w:basedOn w:val="Standard"/>
    <w:qFormat/>
    <w:pPr>
      <w:spacing w:after="140" w:line="288" w:lineRule="auto"/>
    </w:pPr>
  </w:style>
  <w:style w:type="paragraph" w:styleId="Header">
    <w:name w:val="header"/>
    <w:basedOn w:val="Normal"/>
    <w:link w:val="HeaderChar"/>
    <w:uiPriority w:val="99"/>
    <w:unhideWhenUsed/>
    <w:rsid w:val="0067154C"/>
    <w:pPr>
      <w:tabs>
        <w:tab w:val="center" w:pos="4680"/>
        <w:tab w:val="right" w:pos="9360"/>
      </w:tabs>
    </w:pPr>
    <w:rPr>
      <w:rFonts w:cs="Mangal"/>
      <w:szCs w:val="21"/>
    </w:rPr>
  </w:style>
  <w:style w:type="paragraph" w:styleId="Footer">
    <w:name w:val="footer"/>
    <w:basedOn w:val="Normal"/>
    <w:link w:val="FooterChar"/>
    <w:uiPriority w:val="99"/>
    <w:unhideWhenUsed/>
    <w:rsid w:val="0067154C"/>
    <w:pPr>
      <w:tabs>
        <w:tab w:val="center" w:pos="4680"/>
        <w:tab w:val="right" w:pos="9360"/>
      </w:tabs>
    </w:pPr>
    <w:rPr>
      <w:rFonts w:cs="Mangal"/>
      <w:szCs w:val="21"/>
    </w:rPr>
  </w:style>
  <w:style w:type="numbering" w:customStyle="1" w:styleId="NoList1">
    <w:name w:val="No List_1"/>
  </w:style>
  <w:style w:type="character" w:styleId="Hyperlink">
    <w:name w:val="Hyperlink"/>
    <w:basedOn w:val="DefaultParagraphFont"/>
    <w:uiPriority w:val="99"/>
    <w:unhideWhenUsed/>
    <w:rsid w:val="003637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viesscounty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16</cp:revision>
  <cp:lastPrinted>2021-09-14T14:31:00Z</cp:lastPrinted>
  <dcterms:created xsi:type="dcterms:W3CDTF">2021-09-14T14:11:00Z</dcterms:created>
  <dcterms:modified xsi:type="dcterms:W3CDTF">2021-09-20T20:42:00Z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