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7EEDE" w14:textId="77777777" w:rsidR="00344622" w:rsidRDefault="00344622">
      <w:pPr>
        <w:pStyle w:val="Standard"/>
        <w:jc w:val="center"/>
      </w:pPr>
    </w:p>
    <w:p w14:paraId="25CD777A" w14:textId="0CF651EE" w:rsidR="00344622" w:rsidRDefault="00344622">
      <w:pPr>
        <w:pStyle w:val="Standard"/>
        <w:jc w:val="center"/>
      </w:pPr>
    </w:p>
    <w:p w14:paraId="60B1DF9D" w14:textId="77777777" w:rsidR="00344622" w:rsidRDefault="00344622">
      <w:pPr>
        <w:pStyle w:val="Standard"/>
        <w:jc w:val="center"/>
      </w:pPr>
    </w:p>
    <w:p w14:paraId="3AFDD231" w14:textId="77777777" w:rsidR="00344622" w:rsidRDefault="00344622">
      <w:pPr>
        <w:pStyle w:val="Standard"/>
        <w:jc w:val="center"/>
      </w:pPr>
    </w:p>
    <w:p w14:paraId="50F5F834" w14:textId="77777777" w:rsidR="00344622" w:rsidRDefault="00344622">
      <w:pPr>
        <w:pStyle w:val="Standard"/>
        <w:jc w:val="center"/>
      </w:pPr>
    </w:p>
    <w:p w14:paraId="325DAD6F" w14:textId="53BD358B" w:rsidR="00344622" w:rsidRPr="00344622" w:rsidRDefault="00344622" w:rsidP="00344622">
      <w:pPr>
        <w:pStyle w:val="Standard"/>
        <w:jc w:val="right"/>
        <w:rPr>
          <w:rFonts w:asciiTheme="minorHAnsi" w:hAnsiTheme="minorHAnsi" w:cstheme="minorHAnsi"/>
          <w:sz w:val="22"/>
          <w:szCs w:val="22"/>
        </w:rPr>
      </w:pPr>
      <w:r w:rsidRPr="00344622">
        <w:rPr>
          <w:rFonts w:asciiTheme="minorHAnsi" w:hAnsiTheme="minorHAnsi" w:cstheme="minorHAnsi"/>
          <w:sz w:val="22"/>
          <w:szCs w:val="22"/>
        </w:rPr>
        <w:t>Part 1 of 2</w:t>
      </w:r>
    </w:p>
    <w:p w14:paraId="78DFF97D" w14:textId="073FB70A" w:rsidR="007B5670" w:rsidRDefault="003F4E87">
      <w:pPr>
        <w:pStyle w:val="Standard"/>
        <w:jc w:val="center"/>
        <w:rPr>
          <w:rFonts w:hint="eastAsia"/>
        </w:rPr>
      </w:pPr>
      <w:r>
        <w:t>Minutes of the Daviess County Commission</w:t>
      </w:r>
    </w:p>
    <w:p w14:paraId="43732BBE" w14:textId="77777777" w:rsidR="007B5670" w:rsidRDefault="003F4E87">
      <w:pPr>
        <w:pStyle w:val="Standard"/>
        <w:jc w:val="center"/>
        <w:rPr>
          <w:rFonts w:hint="eastAsia"/>
        </w:rPr>
      </w:pPr>
      <w:r>
        <w:t>September 22, 2021</w:t>
      </w:r>
    </w:p>
    <w:p w14:paraId="3461F144" w14:textId="77777777" w:rsidR="007B5670" w:rsidRDefault="007B5670">
      <w:pPr>
        <w:pStyle w:val="Standard"/>
        <w:jc w:val="center"/>
        <w:rPr>
          <w:rFonts w:hint="eastAsia"/>
        </w:rPr>
      </w:pPr>
    </w:p>
    <w:p w14:paraId="2C717DFE" w14:textId="1FF8B8E8" w:rsidR="007B5670" w:rsidRDefault="003F4E87">
      <w:pPr>
        <w:pStyle w:val="Standard"/>
        <w:rPr>
          <w:rFonts w:hint="eastAsia"/>
        </w:rPr>
      </w:pPr>
      <w:r>
        <w:rPr>
          <w:rFonts w:ascii="Calibri" w:hAnsi="Calibri" w:cs="Calibri"/>
          <w:sz w:val="22"/>
          <w:szCs w:val="22"/>
        </w:rPr>
        <w:t>The Honorable Daviess County Commission met this 22</w:t>
      </w:r>
      <w:r>
        <w:rPr>
          <w:rFonts w:ascii="Calibri" w:hAnsi="Calibri" w:cs="Calibri"/>
          <w:sz w:val="22"/>
          <w:szCs w:val="22"/>
          <w:vertAlign w:val="superscript"/>
        </w:rPr>
        <w:t>nd</w:t>
      </w:r>
      <w:r>
        <w:rPr>
          <w:rFonts w:ascii="Calibri" w:hAnsi="Calibri" w:cs="Calibri"/>
          <w:sz w:val="22"/>
          <w:szCs w:val="22"/>
        </w:rPr>
        <w:t xml:space="preserve"> day of September 2021 at 8:1</w:t>
      </w:r>
      <w:r w:rsidR="00C85CEA">
        <w:rPr>
          <w:rFonts w:ascii="Calibri" w:hAnsi="Calibri" w:cs="Calibri"/>
          <w:sz w:val="22"/>
          <w:szCs w:val="22"/>
        </w:rPr>
        <w:t>5</w:t>
      </w:r>
      <w:r>
        <w:rPr>
          <w:rFonts w:ascii="Calibri" w:hAnsi="Calibri" w:cs="Calibri"/>
          <w:sz w:val="22"/>
          <w:szCs w:val="22"/>
        </w:rPr>
        <w:t xml:space="preserve"> am</w:t>
      </w:r>
      <w:r w:rsidR="00C85CEA">
        <w:rPr>
          <w:rFonts w:ascii="Calibri" w:hAnsi="Calibri" w:cs="Calibri"/>
          <w:sz w:val="22"/>
          <w:szCs w:val="22"/>
        </w:rPr>
        <w:t>.</w:t>
      </w:r>
      <w:r>
        <w:rPr>
          <w:rFonts w:ascii="Calibri" w:hAnsi="Calibri" w:cs="Calibri"/>
          <w:sz w:val="22"/>
          <w:szCs w:val="22"/>
        </w:rPr>
        <w:t xml:space="preserve">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 </w:t>
      </w:r>
    </w:p>
    <w:p w14:paraId="18FB4D45" w14:textId="77777777" w:rsidR="007B5670" w:rsidRDefault="007B5670">
      <w:pPr>
        <w:pStyle w:val="Standard"/>
        <w:rPr>
          <w:rFonts w:ascii="Calibri" w:hAnsi="Calibri" w:cs="Calibri"/>
          <w:sz w:val="22"/>
          <w:szCs w:val="22"/>
        </w:rPr>
      </w:pPr>
    </w:p>
    <w:p w14:paraId="79B3F42B" w14:textId="09B7556F" w:rsidR="007B5670" w:rsidRPr="00C85CEA" w:rsidRDefault="003F4E87">
      <w:pPr>
        <w:pStyle w:val="Standard"/>
        <w:rPr>
          <w:rFonts w:ascii="Calibri" w:hAnsi="Calibri" w:cs="Calibri"/>
          <w:sz w:val="22"/>
          <w:szCs w:val="22"/>
        </w:rPr>
      </w:pPr>
      <w:r>
        <w:rPr>
          <w:rFonts w:ascii="Calibri" w:hAnsi="Calibri" w:cs="Calibri"/>
          <w:sz w:val="22"/>
          <w:szCs w:val="22"/>
        </w:rPr>
        <w:t>James Lewis, Road and Bridge Supervisor, met with the Commission to update them on ongoing work.</w:t>
      </w:r>
      <w:r w:rsidR="00C85CEA">
        <w:rPr>
          <w:rFonts w:ascii="Calibri" w:hAnsi="Calibri" w:cs="Calibri"/>
          <w:sz w:val="22"/>
          <w:szCs w:val="22"/>
        </w:rPr>
        <w:t xml:space="preserve"> </w:t>
      </w:r>
      <w:r>
        <w:rPr>
          <w:rFonts w:ascii="Calibri" w:hAnsi="Calibri" w:cs="Calibri"/>
          <w:sz w:val="22"/>
          <w:szCs w:val="22"/>
        </w:rPr>
        <w:t>His crew will be repairing</w:t>
      </w:r>
      <w:r w:rsidR="00C85CEA">
        <w:rPr>
          <w:rFonts w:ascii="Calibri" w:hAnsi="Calibri" w:cs="Calibri"/>
          <w:sz w:val="22"/>
          <w:szCs w:val="22"/>
        </w:rPr>
        <w:t xml:space="preserve"> decking on a</w:t>
      </w:r>
      <w:r>
        <w:rPr>
          <w:rFonts w:ascii="Calibri" w:hAnsi="Calibri" w:cs="Calibri"/>
          <w:sz w:val="22"/>
          <w:szCs w:val="22"/>
        </w:rPr>
        <w:t xml:space="preserve"> bridge on </w:t>
      </w:r>
      <w:r w:rsidR="00C85CEA">
        <w:rPr>
          <w:rFonts w:ascii="Calibri" w:hAnsi="Calibri" w:cs="Calibri"/>
          <w:sz w:val="22"/>
          <w:szCs w:val="22"/>
        </w:rPr>
        <w:t>Grate</w:t>
      </w:r>
      <w:r>
        <w:rPr>
          <w:rFonts w:ascii="Calibri" w:hAnsi="Calibri" w:cs="Calibri"/>
          <w:sz w:val="22"/>
          <w:szCs w:val="22"/>
        </w:rPr>
        <w:t xml:space="preserve"> Ave in </w:t>
      </w:r>
      <w:r w:rsidR="00C85CEA">
        <w:rPr>
          <w:rFonts w:ascii="Calibri" w:hAnsi="Calibri" w:cs="Calibri"/>
          <w:sz w:val="22"/>
          <w:szCs w:val="22"/>
        </w:rPr>
        <w:t>Grand River</w:t>
      </w:r>
      <w:r>
        <w:rPr>
          <w:rFonts w:ascii="Calibri" w:hAnsi="Calibri" w:cs="Calibri"/>
          <w:sz w:val="22"/>
          <w:szCs w:val="22"/>
        </w:rPr>
        <w:t xml:space="preserve"> Township. Discussion was held regarding </w:t>
      </w:r>
      <w:r w:rsidR="00C85CEA">
        <w:rPr>
          <w:rFonts w:ascii="Calibri" w:hAnsi="Calibri" w:cs="Calibri"/>
          <w:sz w:val="22"/>
          <w:szCs w:val="22"/>
        </w:rPr>
        <w:t>his crew’s completion of repairs of the 2019 storm damage to the Maloney bridge</w:t>
      </w:r>
      <w:r>
        <w:rPr>
          <w:rFonts w:ascii="Calibri" w:hAnsi="Calibri" w:cs="Calibri"/>
          <w:sz w:val="22"/>
          <w:szCs w:val="22"/>
        </w:rPr>
        <w:t xml:space="preserve"> in </w:t>
      </w:r>
      <w:r w:rsidR="00C85CEA">
        <w:rPr>
          <w:rFonts w:ascii="Calibri" w:hAnsi="Calibri" w:cs="Calibri"/>
          <w:sz w:val="22"/>
          <w:szCs w:val="22"/>
        </w:rPr>
        <w:t>Benton</w:t>
      </w:r>
      <w:r>
        <w:rPr>
          <w:rFonts w:ascii="Calibri" w:hAnsi="Calibri" w:cs="Calibri"/>
          <w:sz w:val="22"/>
          <w:szCs w:val="22"/>
        </w:rPr>
        <w:t xml:space="preserve"> Township. </w:t>
      </w:r>
      <w:r w:rsidR="00C85CEA">
        <w:rPr>
          <w:rFonts w:ascii="Calibri" w:hAnsi="Calibri" w:cs="Calibri"/>
          <w:sz w:val="22"/>
          <w:szCs w:val="22"/>
        </w:rPr>
        <w:t>James reported they had completed the</w:t>
      </w:r>
      <w:r>
        <w:rPr>
          <w:rFonts w:ascii="Calibri" w:hAnsi="Calibri" w:cs="Calibri"/>
          <w:sz w:val="22"/>
          <w:szCs w:val="22"/>
        </w:rPr>
        <w:t xml:space="preserve"> </w:t>
      </w:r>
      <w:r w:rsidR="00C85CEA">
        <w:rPr>
          <w:rFonts w:ascii="Calibri" w:hAnsi="Calibri" w:cs="Calibri"/>
          <w:sz w:val="22"/>
          <w:szCs w:val="22"/>
        </w:rPr>
        <w:t>clean-up</w:t>
      </w:r>
      <w:r>
        <w:rPr>
          <w:rFonts w:ascii="Calibri" w:hAnsi="Calibri" w:cs="Calibri"/>
          <w:sz w:val="22"/>
          <w:szCs w:val="22"/>
        </w:rPr>
        <w:t xml:space="preserve"> </w:t>
      </w:r>
      <w:r w:rsidR="00C85CEA">
        <w:rPr>
          <w:rFonts w:ascii="Calibri" w:hAnsi="Calibri" w:cs="Calibri"/>
          <w:sz w:val="22"/>
          <w:szCs w:val="22"/>
        </w:rPr>
        <w:t xml:space="preserve">at </w:t>
      </w:r>
      <w:r>
        <w:rPr>
          <w:rFonts w:ascii="Calibri" w:hAnsi="Calibri" w:cs="Calibri"/>
          <w:sz w:val="22"/>
          <w:szCs w:val="22"/>
        </w:rPr>
        <w:t>the storage lot</w:t>
      </w:r>
      <w:r w:rsidR="00C85CEA">
        <w:rPr>
          <w:rFonts w:ascii="Calibri" w:hAnsi="Calibri" w:cs="Calibri"/>
          <w:sz w:val="22"/>
          <w:szCs w:val="22"/>
        </w:rPr>
        <w:t xml:space="preserve"> also</w:t>
      </w:r>
      <w:r>
        <w:rPr>
          <w:rFonts w:ascii="Calibri" w:hAnsi="Calibri" w:cs="Calibri"/>
          <w:sz w:val="22"/>
          <w:szCs w:val="22"/>
        </w:rPr>
        <w:t xml:space="preserve">. </w:t>
      </w:r>
      <w:r w:rsidR="00C85CEA">
        <w:rPr>
          <w:rFonts w:ascii="Calibri" w:hAnsi="Calibri" w:cs="Calibri"/>
          <w:sz w:val="22"/>
          <w:szCs w:val="22"/>
        </w:rPr>
        <w:t xml:space="preserve">The </w:t>
      </w:r>
      <w:r w:rsidR="000A6F11">
        <w:rPr>
          <w:rFonts w:ascii="Calibri" w:hAnsi="Calibri" w:cs="Calibri"/>
          <w:sz w:val="22"/>
          <w:szCs w:val="22"/>
        </w:rPr>
        <w:t xml:space="preserve">road and bridge </w:t>
      </w:r>
      <w:r w:rsidR="00C85CEA">
        <w:rPr>
          <w:rFonts w:ascii="Calibri" w:hAnsi="Calibri" w:cs="Calibri"/>
          <w:sz w:val="22"/>
          <w:szCs w:val="22"/>
        </w:rPr>
        <w:t>crew will be taking over the mowing operation at least one day a week until they are able to hire an additional crew member.</w:t>
      </w:r>
    </w:p>
    <w:p w14:paraId="07AB136E" w14:textId="77777777" w:rsidR="007B5670" w:rsidRDefault="003F4E87">
      <w:pPr>
        <w:pStyle w:val="Standard"/>
        <w:rPr>
          <w:rFonts w:hint="eastAsia"/>
        </w:rPr>
      </w:pPr>
      <w:r>
        <w:rPr>
          <w:rFonts w:ascii="Calibri" w:hAnsi="Calibri" w:cs="Calibri"/>
          <w:sz w:val="22"/>
          <w:szCs w:val="22"/>
        </w:rPr>
        <w:t xml:space="preserve">           </w:t>
      </w:r>
    </w:p>
    <w:p w14:paraId="4915158A" w14:textId="77777777" w:rsidR="007B5670" w:rsidRDefault="003F4E87">
      <w:pPr>
        <w:pStyle w:val="Standard"/>
        <w:rPr>
          <w:rFonts w:hint="eastAsia"/>
        </w:rPr>
      </w:pPr>
      <w:r>
        <w:rPr>
          <w:rFonts w:ascii="Calibri" w:hAnsi="Calibri" w:cs="Calibri"/>
          <w:sz w:val="22"/>
          <w:szCs w:val="22"/>
        </w:rPr>
        <w:t>Zack Morrison, PWSD #2, met with the Commission to drop off additional paperwork for their ARPA application.</w:t>
      </w:r>
    </w:p>
    <w:p w14:paraId="48E819E9" w14:textId="77777777" w:rsidR="007B5670" w:rsidRDefault="007B5670">
      <w:pPr>
        <w:pStyle w:val="Standard"/>
        <w:rPr>
          <w:rFonts w:ascii="Calibri" w:hAnsi="Calibri" w:cs="Calibri"/>
          <w:sz w:val="22"/>
          <w:szCs w:val="22"/>
        </w:rPr>
      </w:pPr>
    </w:p>
    <w:p w14:paraId="0B36E420" w14:textId="780D4B1C" w:rsidR="007B5670" w:rsidRDefault="003F4E87">
      <w:pPr>
        <w:pStyle w:val="Standard"/>
        <w:rPr>
          <w:rFonts w:hint="eastAsia"/>
        </w:rPr>
      </w:pPr>
      <w:r>
        <w:rPr>
          <w:rFonts w:ascii="Calibri" w:hAnsi="Calibri" w:cs="Calibri"/>
          <w:sz w:val="22"/>
          <w:szCs w:val="22"/>
        </w:rPr>
        <w:t xml:space="preserve">RaCail King, County Health Director, spoke by phone to the Commission to advise them of current Coronavirus cases in Daviess County. RaCail advised as of Wednesday morning there were </w:t>
      </w:r>
      <w:r w:rsidR="000A6F11">
        <w:rPr>
          <w:rFonts w:ascii="Calibri" w:hAnsi="Calibri" w:cs="Calibri"/>
          <w:sz w:val="22"/>
          <w:szCs w:val="22"/>
        </w:rPr>
        <w:t>13</w:t>
      </w:r>
      <w:r>
        <w:rPr>
          <w:rFonts w:ascii="Calibri" w:hAnsi="Calibri" w:cs="Calibri"/>
          <w:sz w:val="22"/>
          <w:szCs w:val="22"/>
        </w:rPr>
        <w:t xml:space="preserve"> actives, 9</w:t>
      </w:r>
      <w:r w:rsidR="000A6F11">
        <w:rPr>
          <w:rFonts w:ascii="Calibri" w:hAnsi="Calibri" w:cs="Calibri"/>
          <w:sz w:val="22"/>
          <w:szCs w:val="22"/>
        </w:rPr>
        <w:t>67</w:t>
      </w:r>
      <w:r>
        <w:rPr>
          <w:rFonts w:ascii="Calibri" w:hAnsi="Calibri" w:cs="Calibri"/>
          <w:sz w:val="22"/>
          <w:szCs w:val="22"/>
        </w:rPr>
        <w:t xml:space="preserve"> total, </w:t>
      </w:r>
      <w:r w:rsidR="000A6F11">
        <w:rPr>
          <w:rFonts w:ascii="Calibri" w:hAnsi="Calibri" w:cs="Calibri"/>
          <w:sz w:val="22"/>
          <w:szCs w:val="22"/>
        </w:rPr>
        <w:t>2</w:t>
      </w:r>
      <w:r>
        <w:rPr>
          <w:rFonts w:ascii="Calibri" w:hAnsi="Calibri" w:cs="Calibri"/>
          <w:sz w:val="22"/>
          <w:szCs w:val="22"/>
        </w:rPr>
        <w:t xml:space="preserve"> hospitalized, and 17 deaths. </w:t>
      </w:r>
      <w:r w:rsidR="000A6F11">
        <w:rPr>
          <w:rFonts w:ascii="Calibri" w:hAnsi="Calibri" w:cs="Calibri"/>
          <w:sz w:val="22"/>
          <w:szCs w:val="22"/>
        </w:rPr>
        <w:t xml:space="preserve">RaCail stated 29% of Daviess County is now fully vaccinated, well below the </w:t>
      </w:r>
      <w:r w:rsidR="00013743">
        <w:rPr>
          <w:rFonts w:ascii="Calibri" w:hAnsi="Calibri" w:cs="Calibri"/>
          <w:sz w:val="22"/>
          <w:szCs w:val="22"/>
        </w:rPr>
        <w:t>MO rate of</w:t>
      </w:r>
      <w:r w:rsidR="000A6F11">
        <w:rPr>
          <w:rFonts w:ascii="Calibri" w:hAnsi="Calibri" w:cs="Calibri"/>
          <w:sz w:val="22"/>
          <w:szCs w:val="22"/>
        </w:rPr>
        <w:t xml:space="preserve"> </w:t>
      </w:r>
      <w:r w:rsidR="00013743">
        <w:rPr>
          <w:rFonts w:ascii="Calibri" w:hAnsi="Calibri" w:cs="Calibri"/>
          <w:sz w:val="22"/>
          <w:szCs w:val="22"/>
        </w:rPr>
        <w:t>47% and the United States rate of 55%.</w:t>
      </w:r>
      <w:r w:rsidR="00D947C7">
        <w:rPr>
          <w:rFonts w:ascii="Calibri" w:hAnsi="Calibri" w:cs="Calibri"/>
          <w:sz w:val="22"/>
          <w:szCs w:val="22"/>
        </w:rPr>
        <w:t xml:space="preserve"> RaCail also asked the Commission about permission to have someone repaint the stripes on the parking spots and call the City of Gallatin regarding some washed out places on the edge of the street. Permission granted for both projects.</w:t>
      </w:r>
    </w:p>
    <w:p w14:paraId="53DA695B" w14:textId="77777777" w:rsidR="007B5670" w:rsidRDefault="007B5670">
      <w:pPr>
        <w:pStyle w:val="Standard"/>
        <w:rPr>
          <w:rFonts w:ascii="Calibri" w:hAnsi="Calibri" w:cs="Calibri"/>
          <w:sz w:val="22"/>
          <w:szCs w:val="22"/>
        </w:rPr>
      </w:pPr>
    </w:p>
    <w:p w14:paraId="4D6EF606" w14:textId="1A8579DD" w:rsidR="00013743" w:rsidRDefault="00013743">
      <w:pPr>
        <w:pStyle w:val="Standard"/>
        <w:rPr>
          <w:rFonts w:ascii="Calibri" w:hAnsi="Calibri" w:cs="Calibri"/>
          <w:sz w:val="22"/>
          <w:szCs w:val="22"/>
        </w:rPr>
      </w:pPr>
      <w:r>
        <w:rPr>
          <w:rFonts w:ascii="Calibri" w:hAnsi="Calibri" w:cs="Calibri"/>
          <w:sz w:val="22"/>
          <w:szCs w:val="22"/>
        </w:rPr>
        <w:t>Discussion was held regarding the lack of updates from the US Treasury for ARPA funds. More information is to be available October 1</w:t>
      </w:r>
      <w:r w:rsidRPr="00013743">
        <w:rPr>
          <w:rFonts w:ascii="Calibri" w:hAnsi="Calibri" w:cs="Calibri"/>
          <w:sz w:val="22"/>
          <w:szCs w:val="22"/>
          <w:vertAlign w:val="superscript"/>
        </w:rPr>
        <w:t>st</w:t>
      </w:r>
      <w:r>
        <w:rPr>
          <w:rFonts w:ascii="Calibri" w:hAnsi="Calibri" w:cs="Calibri"/>
          <w:sz w:val="22"/>
          <w:szCs w:val="22"/>
        </w:rPr>
        <w:t xml:space="preserve">. Applications for all six summary categories are available on the county website at </w:t>
      </w:r>
      <w:hyperlink r:id="rId4" w:history="1">
        <w:r w:rsidRPr="00101B14">
          <w:rPr>
            <w:rStyle w:val="Hyperlink"/>
            <w:rFonts w:ascii="Calibri" w:hAnsi="Calibri" w:cs="Calibri"/>
            <w:sz w:val="22"/>
            <w:szCs w:val="22"/>
          </w:rPr>
          <w:t>www.daviesscountymo.gov</w:t>
        </w:r>
      </w:hyperlink>
      <w:r>
        <w:rPr>
          <w:rFonts w:ascii="Calibri" w:hAnsi="Calibri" w:cs="Calibri"/>
          <w:sz w:val="22"/>
          <w:szCs w:val="22"/>
        </w:rPr>
        <w:t xml:space="preserve"> and click Announcements, then Public Notices.</w:t>
      </w:r>
    </w:p>
    <w:p w14:paraId="39B149DA" w14:textId="77777777" w:rsidR="00013743" w:rsidRDefault="00013743">
      <w:pPr>
        <w:pStyle w:val="Standard"/>
        <w:rPr>
          <w:rFonts w:ascii="Calibri" w:hAnsi="Calibri" w:cs="Calibri"/>
          <w:sz w:val="22"/>
          <w:szCs w:val="22"/>
        </w:rPr>
      </w:pPr>
    </w:p>
    <w:p w14:paraId="7D0897B4" w14:textId="10AEAA4C" w:rsidR="007B5670" w:rsidRDefault="00127580">
      <w:pPr>
        <w:pStyle w:val="Standard"/>
        <w:rPr>
          <w:rFonts w:hint="eastAsia"/>
        </w:rPr>
      </w:pPr>
      <w:r>
        <w:rPr>
          <w:rFonts w:ascii="Calibri" w:hAnsi="Calibri" w:cs="Calibri"/>
          <w:sz w:val="22"/>
          <w:szCs w:val="22"/>
        </w:rPr>
        <w:t>The Commission</w:t>
      </w:r>
      <w:r w:rsidR="007C024D">
        <w:rPr>
          <w:rFonts w:ascii="Calibri" w:hAnsi="Calibri" w:cs="Calibri"/>
          <w:sz w:val="22"/>
          <w:szCs w:val="22"/>
        </w:rPr>
        <w:t xml:space="preserve"> discussed operation and repair of the trailer that houses the flags for the county.</w:t>
      </w:r>
      <w:r w:rsidR="003F4E87">
        <w:rPr>
          <w:rFonts w:ascii="Calibri" w:hAnsi="Calibri" w:cs="Calibri"/>
          <w:sz w:val="22"/>
          <w:szCs w:val="22"/>
        </w:rPr>
        <w:t xml:space="preserve"> </w:t>
      </w:r>
    </w:p>
    <w:p w14:paraId="4DB0D7D0" w14:textId="77777777" w:rsidR="007B5670" w:rsidRDefault="007B5670">
      <w:pPr>
        <w:pStyle w:val="Standard"/>
        <w:rPr>
          <w:rFonts w:ascii="Calibri" w:hAnsi="Calibri" w:cs="Calibri"/>
          <w:sz w:val="22"/>
          <w:szCs w:val="22"/>
        </w:rPr>
      </w:pPr>
    </w:p>
    <w:p w14:paraId="2389F64D" w14:textId="31075D12" w:rsidR="007C024D" w:rsidRDefault="007C024D">
      <w:pPr>
        <w:pStyle w:val="Standard"/>
        <w:rPr>
          <w:rFonts w:ascii="Calibri" w:hAnsi="Calibri" w:cs="Calibri"/>
          <w:sz w:val="22"/>
          <w:szCs w:val="22"/>
        </w:rPr>
      </w:pPr>
      <w:r>
        <w:rPr>
          <w:rFonts w:ascii="Calibri" w:hAnsi="Calibri" w:cs="Calibri"/>
          <w:sz w:val="22"/>
          <w:szCs w:val="22"/>
        </w:rPr>
        <w:t>Notice was received from FEMA that the 2021 DR-4612 Disaster has been officially declared. Initial disaster reporting meeting will be held Sept 27</w:t>
      </w:r>
      <w:r w:rsidRPr="007C024D">
        <w:rPr>
          <w:rFonts w:ascii="Calibri" w:hAnsi="Calibri" w:cs="Calibri"/>
          <w:sz w:val="22"/>
          <w:szCs w:val="22"/>
          <w:vertAlign w:val="superscript"/>
        </w:rPr>
        <w:t>th</w:t>
      </w:r>
      <w:r>
        <w:rPr>
          <w:rFonts w:ascii="Calibri" w:hAnsi="Calibri" w:cs="Calibri"/>
          <w:sz w:val="22"/>
          <w:szCs w:val="22"/>
        </w:rPr>
        <w:t>.</w:t>
      </w:r>
    </w:p>
    <w:p w14:paraId="5A06C422" w14:textId="77777777" w:rsidR="007C024D" w:rsidRDefault="007C024D">
      <w:pPr>
        <w:pStyle w:val="Standard"/>
        <w:rPr>
          <w:rFonts w:ascii="Calibri" w:hAnsi="Calibri" w:cs="Calibri"/>
          <w:sz w:val="22"/>
          <w:szCs w:val="22"/>
        </w:rPr>
      </w:pPr>
    </w:p>
    <w:p w14:paraId="763E8D60" w14:textId="44488259" w:rsidR="007C024D" w:rsidRDefault="007C024D">
      <w:pPr>
        <w:pStyle w:val="Standard"/>
        <w:rPr>
          <w:rFonts w:ascii="Calibri" w:hAnsi="Calibri" w:cs="Calibri"/>
          <w:sz w:val="22"/>
          <w:szCs w:val="22"/>
        </w:rPr>
      </w:pPr>
      <w:r>
        <w:rPr>
          <w:rFonts w:ascii="Calibri" w:hAnsi="Calibri" w:cs="Calibri"/>
          <w:sz w:val="22"/>
          <w:szCs w:val="22"/>
        </w:rPr>
        <w:t>Ronetta Burton, County Clerk, presented inventory forms to the Commission for their office and the Care Center for completion. By statute an inventory of all county property must be completed each October.</w:t>
      </w:r>
    </w:p>
    <w:p w14:paraId="3941672C" w14:textId="77777777" w:rsidR="007C024D" w:rsidRDefault="007C024D">
      <w:pPr>
        <w:pStyle w:val="Standard"/>
        <w:rPr>
          <w:rFonts w:ascii="Calibri" w:hAnsi="Calibri" w:cs="Calibri"/>
          <w:sz w:val="22"/>
          <w:szCs w:val="22"/>
        </w:rPr>
      </w:pPr>
    </w:p>
    <w:p w14:paraId="1454377C" w14:textId="028A4499" w:rsidR="007B5670" w:rsidRDefault="00C13B3D">
      <w:pPr>
        <w:pStyle w:val="Standard"/>
        <w:rPr>
          <w:rFonts w:hint="eastAsia"/>
        </w:rPr>
      </w:pPr>
      <w:r>
        <w:rPr>
          <w:rFonts w:ascii="Calibri" w:hAnsi="Calibri" w:cs="Calibri"/>
          <w:sz w:val="22"/>
          <w:szCs w:val="22"/>
        </w:rPr>
        <w:t xml:space="preserve">Discussion was held regarding updating the wording on the </w:t>
      </w:r>
      <w:r w:rsidR="003F4E87">
        <w:rPr>
          <w:rFonts w:ascii="Calibri" w:hAnsi="Calibri" w:cs="Calibri"/>
          <w:sz w:val="22"/>
          <w:szCs w:val="22"/>
        </w:rPr>
        <w:t>Brush letter</w:t>
      </w:r>
      <w:r>
        <w:rPr>
          <w:rFonts w:ascii="Calibri" w:hAnsi="Calibri" w:cs="Calibri"/>
          <w:sz w:val="22"/>
          <w:szCs w:val="22"/>
        </w:rPr>
        <w:t xml:space="preserve"> sent to landowners. The Commission approved the new wording as presented by County Clerk, Ronetta Burton.</w:t>
      </w:r>
    </w:p>
    <w:p w14:paraId="7DE13941" w14:textId="77777777" w:rsidR="007B5670" w:rsidRDefault="007B5670">
      <w:pPr>
        <w:pStyle w:val="Standard"/>
        <w:rPr>
          <w:rFonts w:ascii="Calibri" w:hAnsi="Calibri" w:cs="Calibri"/>
          <w:sz w:val="22"/>
          <w:szCs w:val="22"/>
        </w:rPr>
      </w:pPr>
    </w:p>
    <w:p w14:paraId="2A724957" w14:textId="1B81870C" w:rsidR="00C13B3D" w:rsidRDefault="00C13B3D">
      <w:pPr>
        <w:pStyle w:val="Standard"/>
        <w:rPr>
          <w:rFonts w:ascii="Calibri" w:hAnsi="Calibri" w:cs="Calibri"/>
          <w:sz w:val="22"/>
          <w:szCs w:val="22"/>
        </w:rPr>
      </w:pPr>
      <w:r>
        <w:rPr>
          <w:rFonts w:ascii="Calibri" w:hAnsi="Calibri" w:cs="Calibri"/>
          <w:sz w:val="22"/>
          <w:szCs w:val="22"/>
        </w:rPr>
        <w:t>David Cox will be attending the Transportation Action Committee (TAC) Zoom meeting on Sept 23</w:t>
      </w:r>
      <w:r w:rsidRPr="00C13B3D">
        <w:rPr>
          <w:rFonts w:ascii="Calibri" w:hAnsi="Calibri" w:cs="Calibri"/>
          <w:sz w:val="22"/>
          <w:szCs w:val="22"/>
          <w:vertAlign w:val="superscript"/>
        </w:rPr>
        <w:t>rd</w:t>
      </w:r>
      <w:r>
        <w:rPr>
          <w:rFonts w:ascii="Calibri" w:hAnsi="Calibri" w:cs="Calibri"/>
          <w:sz w:val="22"/>
          <w:szCs w:val="22"/>
        </w:rPr>
        <w:t>. Jim Ruse and Wayne Uthe will be attending Local Public Administrator (LPA) training also by Zoom on Sept 23</w:t>
      </w:r>
      <w:r w:rsidRPr="00C13B3D">
        <w:rPr>
          <w:rFonts w:ascii="Calibri" w:hAnsi="Calibri" w:cs="Calibri"/>
          <w:sz w:val="22"/>
          <w:szCs w:val="22"/>
          <w:vertAlign w:val="superscript"/>
        </w:rPr>
        <w:t>rd</w:t>
      </w:r>
      <w:r>
        <w:rPr>
          <w:rFonts w:ascii="Calibri" w:hAnsi="Calibri" w:cs="Calibri"/>
          <w:sz w:val="22"/>
          <w:szCs w:val="22"/>
        </w:rPr>
        <w:t>.</w:t>
      </w:r>
    </w:p>
    <w:p w14:paraId="72D551BE" w14:textId="77777777" w:rsidR="00C13B3D" w:rsidRDefault="00C13B3D">
      <w:pPr>
        <w:pStyle w:val="Standard"/>
        <w:rPr>
          <w:rFonts w:ascii="Calibri" w:hAnsi="Calibri" w:cs="Calibri"/>
          <w:sz w:val="22"/>
          <w:szCs w:val="22"/>
        </w:rPr>
      </w:pPr>
    </w:p>
    <w:p w14:paraId="445E6F12" w14:textId="137A8A18" w:rsidR="007B5670" w:rsidRDefault="00C13B3D">
      <w:pPr>
        <w:pStyle w:val="Standard"/>
        <w:rPr>
          <w:rFonts w:hint="eastAsia"/>
        </w:rPr>
      </w:pPr>
      <w:r>
        <w:rPr>
          <w:rFonts w:ascii="Calibri" w:hAnsi="Calibri" w:cs="Calibri"/>
          <w:sz w:val="22"/>
          <w:szCs w:val="22"/>
        </w:rPr>
        <w:t xml:space="preserve">Ronetta Burton, County Clerk, advised the Commission the </w:t>
      </w:r>
      <w:r w:rsidR="003F4E87">
        <w:rPr>
          <w:rFonts w:ascii="Calibri" w:hAnsi="Calibri" w:cs="Calibri"/>
          <w:sz w:val="22"/>
          <w:szCs w:val="22"/>
        </w:rPr>
        <w:t>M</w:t>
      </w:r>
      <w:r>
        <w:rPr>
          <w:rFonts w:ascii="Calibri" w:hAnsi="Calibri" w:cs="Calibri"/>
          <w:sz w:val="22"/>
          <w:szCs w:val="22"/>
        </w:rPr>
        <w:t xml:space="preserve">O </w:t>
      </w:r>
      <w:r w:rsidR="003F4E87">
        <w:rPr>
          <w:rFonts w:ascii="Calibri" w:hAnsi="Calibri" w:cs="Calibri"/>
          <w:sz w:val="22"/>
          <w:szCs w:val="22"/>
        </w:rPr>
        <w:t>A</w:t>
      </w:r>
      <w:r>
        <w:rPr>
          <w:rFonts w:ascii="Calibri" w:hAnsi="Calibri" w:cs="Calibri"/>
          <w:sz w:val="22"/>
          <w:szCs w:val="22"/>
        </w:rPr>
        <w:t xml:space="preserve">ssociation of </w:t>
      </w:r>
      <w:r w:rsidR="003F4E87">
        <w:rPr>
          <w:rFonts w:ascii="Calibri" w:hAnsi="Calibri" w:cs="Calibri"/>
          <w:sz w:val="22"/>
          <w:szCs w:val="22"/>
        </w:rPr>
        <w:t>C</w:t>
      </w:r>
      <w:r>
        <w:rPr>
          <w:rFonts w:ascii="Calibri" w:hAnsi="Calibri" w:cs="Calibri"/>
          <w:sz w:val="22"/>
          <w:szCs w:val="22"/>
        </w:rPr>
        <w:t>ounties</w:t>
      </w:r>
      <w:r w:rsidR="003F4E87">
        <w:rPr>
          <w:rFonts w:ascii="Calibri" w:hAnsi="Calibri" w:cs="Calibri"/>
          <w:sz w:val="22"/>
          <w:szCs w:val="22"/>
        </w:rPr>
        <w:t xml:space="preserve"> </w:t>
      </w:r>
      <w:r>
        <w:rPr>
          <w:rFonts w:ascii="Calibri" w:hAnsi="Calibri" w:cs="Calibri"/>
          <w:sz w:val="22"/>
          <w:szCs w:val="22"/>
        </w:rPr>
        <w:t>c</w:t>
      </w:r>
      <w:r w:rsidR="003F4E87">
        <w:rPr>
          <w:rFonts w:ascii="Calibri" w:hAnsi="Calibri" w:cs="Calibri"/>
          <w:sz w:val="22"/>
          <w:szCs w:val="22"/>
        </w:rPr>
        <w:t>onf</w:t>
      </w:r>
      <w:r>
        <w:rPr>
          <w:rFonts w:ascii="Calibri" w:hAnsi="Calibri" w:cs="Calibri"/>
          <w:sz w:val="22"/>
          <w:szCs w:val="22"/>
        </w:rPr>
        <w:t>erence will be November 21</w:t>
      </w:r>
      <w:r w:rsidRPr="00C13B3D">
        <w:rPr>
          <w:rFonts w:ascii="Calibri" w:hAnsi="Calibri" w:cs="Calibri"/>
          <w:sz w:val="22"/>
          <w:szCs w:val="22"/>
          <w:vertAlign w:val="superscript"/>
        </w:rPr>
        <w:t>st</w:t>
      </w:r>
      <w:r>
        <w:rPr>
          <w:rFonts w:ascii="Calibri" w:hAnsi="Calibri" w:cs="Calibri"/>
          <w:sz w:val="22"/>
          <w:szCs w:val="22"/>
        </w:rPr>
        <w:t xml:space="preserve"> to 23</w:t>
      </w:r>
      <w:r w:rsidRPr="00C13B3D">
        <w:rPr>
          <w:rFonts w:ascii="Calibri" w:hAnsi="Calibri" w:cs="Calibri"/>
          <w:sz w:val="22"/>
          <w:szCs w:val="22"/>
          <w:vertAlign w:val="superscript"/>
        </w:rPr>
        <w:t>rd</w:t>
      </w:r>
      <w:r>
        <w:rPr>
          <w:rFonts w:ascii="Calibri" w:hAnsi="Calibri" w:cs="Calibri"/>
          <w:sz w:val="22"/>
          <w:szCs w:val="22"/>
        </w:rPr>
        <w:t xml:space="preserve"> this year. All elected officials that are planning to attend need to get their forms in soon.</w:t>
      </w:r>
    </w:p>
    <w:p w14:paraId="75D7D423" w14:textId="77777777" w:rsidR="007B5670" w:rsidRDefault="007B5670">
      <w:pPr>
        <w:pStyle w:val="Standard"/>
        <w:rPr>
          <w:rFonts w:ascii="Calibri" w:hAnsi="Calibri" w:cs="Calibri"/>
          <w:sz w:val="22"/>
          <w:szCs w:val="22"/>
        </w:rPr>
      </w:pPr>
    </w:p>
    <w:p w14:paraId="73F2314E" w14:textId="02F5671D" w:rsidR="007B5670" w:rsidRDefault="00C13B3D">
      <w:pPr>
        <w:pStyle w:val="Standard"/>
        <w:rPr>
          <w:rFonts w:hint="eastAsia"/>
        </w:rPr>
      </w:pPr>
      <w:r>
        <w:rPr>
          <w:rFonts w:ascii="Calibri" w:hAnsi="Calibri" w:cs="Calibri"/>
          <w:sz w:val="22"/>
          <w:szCs w:val="22"/>
        </w:rPr>
        <w:t xml:space="preserve">Jim Ruse left a phone message for </w:t>
      </w:r>
      <w:r w:rsidR="003F4E87">
        <w:rPr>
          <w:rFonts w:ascii="Calibri" w:hAnsi="Calibri" w:cs="Calibri"/>
          <w:sz w:val="22"/>
          <w:szCs w:val="22"/>
        </w:rPr>
        <w:t>Hailey Tol</w:t>
      </w:r>
      <w:r w:rsidR="00F94B3C">
        <w:rPr>
          <w:rFonts w:ascii="Calibri" w:hAnsi="Calibri" w:cs="Calibri"/>
          <w:sz w:val="22"/>
          <w:szCs w:val="22"/>
        </w:rPr>
        <w:t>lef</w:t>
      </w:r>
      <w:r w:rsidR="003F4E87">
        <w:rPr>
          <w:rFonts w:ascii="Calibri" w:hAnsi="Calibri" w:cs="Calibri"/>
          <w:sz w:val="22"/>
          <w:szCs w:val="22"/>
        </w:rPr>
        <w:t xml:space="preserve">son, LTV Broadband, </w:t>
      </w:r>
      <w:r w:rsidR="00F94B3C">
        <w:rPr>
          <w:rFonts w:ascii="Calibri" w:hAnsi="Calibri" w:cs="Calibri"/>
          <w:sz w:val="22"/>
          <w:szCs w:val="22"/>
        </w:rPr>
        <w:t>regarding scheduling an appointment for a later date to meet with the Commission pursuant to a written request received.</w:t>
      </w:r>
    </w:p>
    <w:p w14:paraId="2D5A8170" w14:textId="77777777" w:rsidR="007B5670" w:rsidRDefault="007B5670">
      <w:pPr>
        <w:pStyle w:val="Standard"/>
        <w:rPr>
          <w:rFonts w:ascii="Calibri" w:hAnsi="Calibri" w:cs="Calibri"/>
          <w:sz w:val="22"/>
          <w:szCs w:val="22"/>
        </w:rPr>
      </w:pPr>
    </w:p>
    <w:p w14:paraId="04246229" w14:textId="134D5DCA" w:rsidR="007B5670" w:rsidRDefault="003F4E87">
      <w:pPr>
        <w:pStyle w:val="Standard"/>
        <w:rPr>
          <w:rFonts w:hint="eastAsia"/>
        </w:rPr>
      </w:pPr>
      <w:r>
        <w:rPr>
          <w:rFonts w:ascii="Calibri" w:hAnsi="Calibri" w:cs="Calibri"/>
          <w:sz w:val="22"/>
          <w:szCs w:val="22"/>
        </w:rPr>
        <w:t>M</w:t>
      </w:r>
      <w:r w:rsidR="00F94B3C">
        <w:rPr>
          <w:rFonts w:ascii="Calibri" w:hAnsi="Calibri" w:cs="Calibri"/>
          <w:sz w:val="22"/>
          <w:szCs w:val="22"/>
        </w:rPr>
        <w:t xml:space="preserve">idwest </w:t>
      </w:r>
      <w:r>
        <w:rPr>
          <w:rFonts w:ascii="Calibri" w:hAnsi="Calibri" w:cs="Calibri"/>
          <w:sz w:val="22"/>
          <w:szCs w:val="22"/>
        </w:rPr>
        <w:t>P</w:t>
      </w:r>
      <w:r w:rsidR="00F94B3C">
        <w:rPr>
          <w:rFonts w:ascii="Calibri" w:hAnsi="Calibri" w:cs="Calibri"/>
          <w:sz w:val="22"/>
          <w:szCs w:val="22"/>
        </w:rPr>
        <w:t xml:space="preserve">ublic </w:t>
      </w:r>
      <w:r>
        <w:rPr>
          <w:rFonts w:ascii="Calibri" w:hAnsi="Calibri" w:cs="Calibri"/>
          <w:sz w:val="22"/>
          <w:szCs w:val="22"/>
        </w:rPr>
        <w:t>R</w:t>
      </w:r>
      <w:r w:rsidR="00F94B3C">
        <w:rPr>
          <w:rFonts w:ascii="Calibri" w:hAnsi="Calibri" w:cs="Calibri"/>
          <w:sz w:val="22"/>
          <w:szCs w:val="22"/>
        </w:rPr>
        <w:t>isk (MPR) notified the Commission that due to a lawsuit resolution involving language for sovereign immunity, they needed to update the wording on the 2021-2022 insurance agreement.</w:t>
      </w:r>
      <w:r>
        <w:rPr>
          <w:rFonts w:ascii="Calibri" w:hAnsi="Calibri" w:cs="Calibri"/>
          <w:sz w:val="22"/>
          <w:szCs w:val="22"/>
        </w:rPr>
        <w:t xml:space="preserve"> David Cox made a motion to approve </w:t>
      </w:r>
      <w:r w:rsidR="00F94B3C">
        <w:rPr>
          <w:rFonts w:ascii="Calibri" w:hAnsi="Calibri" w:cs="Calibri"/>
          <w:sz w:val="22"/>
          <w:szCs w:val="22"/>
        </w:rPr>
        <w:t>the updated agreement for 2021-2022 insurance year</w:t>
      </w:r>
      <w:r>
        <w:rPr>
          <w:rFonts w:ascii="Calibri" w:hAnsi="Calibri" w:cs="Calibri"/>
          <w:sz w:val="22"/>
          <w:szCs w:val="22"/>
        </w:rPr>
        <w:t>, Wayne Uthe seconded</w:t>
      </w:r>
      <w:r w:rsidR="00F94B3C">
        <w:rPr>
          <w:rFonts w:ascii="Calibri" w:hAnsi="Calibri" w:cs="Calibri"/>
          <w:sz w:val="22"/>
          <w:szCs w:val="22"/>
        </w:rPr>
        <w:t>. 3-Aye, 0-No. Motion passed.</w:t>
      </w:r>
    </w:p>
    <w:p w14:paraId="02D6626A" w14:textId="77777777" w:rsidR="007B5670" w:rsidRDefault="007B5670">
      <w:pPr>
        <w:pStyle w:val="Standard"/>
        <w:rPr>
          <w:rFonts w:ascii="Calibri" w:hAnsi="Calibri" w:cs="Calibri"/>
          <w:sz w:val="22"/>
          <w:szCs w:val="22"/>
        </w:rPr>
      </w:pPr>
    </w:p>
    <w:p w14:paraId="758A33BA" w14:textId="6EA1430C" w:rsidR="007B5670" w:rsidRDefault="00F94B3C">
      <w:pPr>
        <w:pStyle w:val="Standard"/>
        <w:rPr>
          <w:rFonts w:hint="eastAsia"/>
        </w:rPr>
      </w:pPr>
      <w:r>
        <w:rPr>
          <w:rFonts w:ascii="Calibri" w:hAnsi="Calibri" w:cs="Calibri"/>
          <w:sz w:val="22"/>
          <w:szCs w:val="22"/>
        </w:rPr>
        <w:t xml:space="preserve">McClure Engineering notified the Commission that MO DOT has requested an additional Section 106 permit for </w:t>
      </w:r>
      <w:r w:rsidR="003F4E87">
        <w:rPr>
          <w:rFonts w:ascii="Calibri" w:hAnsi="Calibri" w:cs="Calibri"/>
          <w:sz w:val="22"/>
          <w:szCs w:val="22"/>
        </w:rPr>
        <w:t>BRO</w:t>
      </w:r>
      <w:r>
        <w:rPr>
          <w:rFonts w:ascii="Calibri" w:hAnsi="Calibri" w:cs="Calibri"/>
          <w:sz w:val="22"/>
          <w:szCs w:val="22"/>
        </w:rPr>
        <w:t xml:space="preserve"> 031</w:t>
      </w:r>
      <w:r w:rsidR="003F4E87">
        <w:rPr>
          <w:rFonts w:ascii="Calibri" w:hAnsi="Calibri" w:cs="Calibri"/>
          <w:sz w:val="22"/>
          <w:szCs w:val="22"/>
        </w:rPr>
        <w:t xml:space="preserve"> </w:t>
      </w:r>
      <w:r>
        <w:rPr>
          <w:rFonts w:ascii="Calibri" w:hAnsi="Calibri" w:cs="Calibri"/>
          <w:sz w:val="22"/>
          <w:szCs w:val="22"/>
        </w:rPr>
        <w:t>(</w:t>
      </w:r>
      <w:r w:rsidR="003F4E87">
        <w:rPr>
          <w:rFonts w:ascii="Calibri" w:hAnsi="Calibri" w:cs="Calibri"/>
          <w:sz w:val="22"/>
          <w:szCs w:val="22"/>
        </w:rPr>
        <w:t>38</w:t>
      </w:r>
      <w:r>
        <w:rPr>
          <w:rFonts w:ascii="Calibri" w:hAnsi="Calibri" w:cs="Calibri"/>
          <w:sz w:val="22"/>
          <w:szCs w:val="22"/>
        </w:rPr>
        <w:t>), and they needed to amend the engineering contract to add the additional costs.</w:t>
      </w:r>
      <w:r w:rsidR="003F4E87">
        <w:rPr>
          <w:rFonts w:ascii="Calibri" w:hAnsi="Calibri" w:cs="Calibri"/>
          <w:sz w:val="22"/>
          <w:szCs w:val="22"/>
        </w:rPr>
        <w:t xml:space="preserve"> Wayne Uthe made a motion to approve amendment #1 to bridge engineering contract</w:t>
      </w:r>
      <w:r>
        <w:rPr>
          <w:rFonts w:ascii="Calibri" w:hAnsi="Calibri" w:cs="Calibri"/>
          <w:sz w:val="22"/>
          <w:szCs w:val="22"/>
        </w:rPr>
        <w:t xml:space="preserve"> </w:t>
      </w:r>
      <w:r w:rsidR="009C0E54">
        <w:rPr>
          <w:rFonts w:ascii="Calibri" w:hAnsi="Calibri" w:cs="Calibri"/>
          <w:sz w:val="22"/>
          <w:szCs w:val="22"/>
        </w:rPr>
        <w:t>for BRO 38, David Cox seconded</w:t>
      </w:r>
      <w:r w:rsidR="003F4E87">
        <w:rPr>
          <w:rFonts w:ascii="Calibri" w:hAnsi="Calibri" w:cs="Calibri"/>
          <w:sz w:val="22"/>
          <w:szCs w:val="22"/>
        </w:rPr>
        <w:t>.</w:t>
      </w:r>
      <w:r w:rsidR="009C0E54">
        <w:rPr>
          <w:rFonts w:ascii="Calibri" w:hAnsi="Calibri" w:cs="Calibri"/>
          <w:sz w:val="22"/>
          <w:szCs w:val="22"/>
        </w:rPr>
        <w:t xml:space="preserve"> 3-Aye, 0-No. Motion passed.</w:t>
      </w:r>
    </w:p>
    <w:p w14:paraId="51EF61C1" w14:textId="77777777" w:rsidR="007B5670" w:rsidRDefault="007B5670">
      <w:pPr>
        <w:pStyle w:val="Standard"/>
        <w:rPr>
          <w:rFonts w:ascii="Calibri" w:hAnsi="Calibri" w:cs="Calibri"/>
          <w:sz w:val="22"/>
          <w:szCs w:val="22"/>
        </w:rPr>
      </w:pPr>
    </w:p>
    <w:p w14:paraId="103C8B88" w14:textId="77777777" w:rsidR="00476330" w:rsidRDefault="00476330">
      <w:pPr>
        <w:pStyle w:val="Standard"/>
        <w:rPr>
          <w:rFonts w:ascii="Calibri" w:hAnsi="Calibri" w:cs="Calibri"/>
          <w:sz w:val="22"/>
          <w:szCs w:val="22"/>
        </w:rPr>
      </w:pPr>
    </w:p>
    <w:p w14:paraId="06AE6675" w14:textId="77777777" w:rsidR="00476330" w:rsidRDefault="00476330">
      <w:pPr>
        <w:pStyle w:val="Standard"/>
        <w:rPr>
          <w:rFonts w:ascii="Calibri" w:hAnsi="Calibri" w:cs="Calibri"/>
          <w:sz w:val="22"/>
          <w:szCs w:val="22"/>
        </w:rPr>
      </w:pPr>
    </w:p>
    <w:p w14:paraId="09DBCE80" w14:textId="77777777" w:rsidR="00476330" w:rsidRDefault="00476330">
      <w:pPr>
        <w:pStyle w:val="Standard"/>
        <w:rPr>
          <w:rFonts w:ascii="Calibri" w:hAnsi="Calibri" w:cs="Calibri"/>
          <w:sz w:val="22"/>
          <w:szCs w:val="22"/>
        </w:rPr>
      </w:pPr>
    </w:p>
    <w:p w14:paraId="62FF91F0" w14:textId="77777777" w:rsidR="00476330" w:rsidRDefault="00476330" w:rsidP="00476330">
      <w:pPr>
        <w:pStyle w:val="Standard"/>
        <w:rPr>
          <w:rFonts w:ascii="Calibri" w:hAnsi="Calibri" w:cs="Calibri"/>
          <w:sz w:val="22"/>
          <w:szCs w:val="22"/>
        </w:rPr>
      </w:pPr>
    </w:p>
    <w:p w14:paraId="018E8DD7" w14:textId="77777777" w:rsidR="00476330" w:rsidRDefault="00476330" w:rsidP="00476330">
      <w:pPr>
        <w:pStyle w:val="Standard"/>
        <w:rPr>
          <w:rFonts w:ascii="Calibri" w:hAnsi="Calibri" w:cs="Calibri"/>
          <w:sz w:val="22"/>
          <w:szCs w:val="22"/>
        </w:rPr>
      </w:pPr>
    </w:p>
    <w:p w14:paraId="54E428ED" w14:textId="77777777" w:rsidR="00476330" w:rsidRDefault="00476330" w:rsidP="00476330">
      <w:pPr>
        <w:pStyle w:val="Standard"/>
        <w:rPr>
          <w:rFonts w:ascii="Calibri" w:hAnsi="Calibri" w:cs="Calibri"/>
          <w:sz w:val="22"/>
          <w:szCs w:val="22"/>
        </w:rPr>
      </w:pPr>
    </w:p>
    <w:p w14:paraId="5002F24D" w14:textId="76F43403" w:rsidR="00476330" w:rsidRDefault="00476330" w:rsidP="00476330">
      <w:pPr>
        <w:pStyle w:val="Standard"/>
        <w:rPr>
          <w:rFonts w:ascii="Calibri" w:hAnsi="Calibri" w:cs="Calibri"/>
          <w:sz w:val="22"/>
          <w:szCs w:val="22"/>
        </w:rPr>
      </w:pPr>
    </w:p>
    <w:p w14:paraId="117C568C" w14:textId="77777777" w:rsidR="00476330" w:rsidRDefault="00476330" w:rsidP="00476330">
      <w:pPr>
        <w:pStyle w:val="Standard"/>
        <w:rPr>
          <w:rFonts w:ascii="Calibri" w:hAnsi="Calibri" w:cs="Calibri"/>
          <w:sz w:val="22"/>
          <w:szCs w:val="22"/>
        </w:rPr>
      </w:pPr>
    </w:p>
    <w:p w14:paraId="1C164FFD" w14:textId="77777777" w:rsidR="00476330" w:rsidRDefault="00476330" w:rsidP="00476330">
      <w:pPr>
        <w:pStyle w:val="Standard"/>
        <w:rPr>
          <w:rFonts w:ascii="Calibri" w:hAnsi="Calibri" w:cs="Calibri"/>
          <w:sz w:val="22"/>
          <w:szCs w:val="22"/>
        </w:rPr>
      </w:pPr>
    </w:p>
    <w:p w14:paraId="1F07527C" w14:textId="77777777" w:rsidR="00476330" w:rsidRDefault="00476330" w:rsidP="00476330">
      <w:pPr>
        <w:pStyle w:val="Standard"/>
        <w:jc w:val="right"/>
        <w:rPr>
          <w:rFonts w:ascii="Calibri" w:hAnsi="Calibri" w:cs="Calibri"/>
          <w:sz w:val="22"/>
          <w:szCs w:val="22"/>
        </w:rPr>
      </w:pPr>
      <w:r>
        <w:rPr>
          <w:rFonts w:ascii="Calibri" w:hAnsi="Calibri" w:cs="Calibri"/>
          <w:sz w:val="22"/>
          <w:szCs w:val="22"/>
        </w:rPr>
        <w:t>Part 2 of 2</w:t>
      </w:r>
    </w:p>
    <w:p w14:paraId="68843BBB" w14:textId="77777777" w:rsidR="00476330" w:rsidRDefault="00476330">
      <w:pPr>
        <w:pStyle w:val="Standard"/>
        <w:rPr>
          <w:rFonts w:ascii="Calibri" w:hAnsi="Calibri" w:cs="Calibri"/>
          <w:sz w:val="22"/>
          <w:szCs w:val="22"/>
        </w:rPr>
      </w:pPr>
    </w:p>
    <w:p w14:paraId="3BB10AE2" w14:textId="508DBC79" w:rsidR="00D947C7" w:rsidRDefault="003F4E87">
      <w:pPr>
        <w:pStyle w:val="Standard"/>
        <w:rPr>
          <w:rFonts w:ascii="Calibri" w:hAnsi="Calibri" w:cs="Calibri"/>
          <w:sz w:val="22"/>
          <w:szCs w:val="22"/>
        </w:rPr>
      </w:pPr>
      <w:r>
        <w:rPr>
          <w:rFonts w:ascii="Calibri" w:hAnsi="Calibri" w:cs="Calibri"/>
          <w:sz w:val="22"/>
          <w:szCs w:val="22"/>
        </w:rPr>
        <w:t xml:space="preserve">Ronetta Burton, </w:t>
      </w:r>
      <w:r w:rsidR="009C0E54">
        <w:rPr>
          <w:rFonts w:ascii="Calibri" w:hAnsi="Calibri" w:cs="Calibri"/>
          <w:sz w:val="22"/>
          <w:szCs w:val="22"/>
        </w:rPr>
        <w:t xml:space="preserve">County Clerk, advised the Commission that due to statute changes that took effect Aug 28, 2021, next year’s General Municipal Election on April 5, </w:t>
      </w:r>
      <w:proofErr w:type="gramStart"/>
      <w:r w:rsidR="009C0E54">
        <w:rPr>
          <w:rFonts w:ascii="Calibri" w:hAnsi="Calibri" w:cs="Calibri"/>
          <w:sz w:val="22"/>
          <w:szCs w:val="22"/>
        </w:rPr>
        <w:t>2022</w:t>
      </w:r>
      <w:proofErr w:type="gramEnd"/>
      <w:r w:rsidR="009C0E54">
        <w:rPr>
          <w:rFonts w:ascii="Calibri" w:hAnsi="Calibri" w:cs="Calibri"/>
          <w:sz w:val="22"/>
          <w:szCs w:val="22"/>
        </w:rPr>
        <w:t xml:space="preserve"> will have several new dates to be aware of. The entities will need to have their open positions advertised before Dec 7, </w:t>
      </w:r>
      <w:proofErr w:type="gramStart"/>
      <w:r w:rsidR="009C0E54">
        <w:rPr>
          <w:rFonts w:ascii="Calibri" w:hAnsi="Calibri" w:cs="Calibri"/>
          <w:sz w:val="22"/>
          <w:szCs w:val="22"/>
        </w:rPr>
        <w:t>2021</w:t>
      </w:r>
      <w:proofErr w:type="gramEnd"/>
      <w:r w:rsidR="009C0E54">
        <w:rPr>
          <w:rFonts w:ascii="Calibri" w:hAnsi="Calibri" w:cs="Calibri"/>
          <w:sz w:val="22"/>
          <w:szCs w:val="22"/>
        </w:rPr>
        <w:t xml:space="preserve"> as candidates will sign up </w:t>
      </w:r>
    </w:p>
    <w:p w14:paraId="67860B58" w14:textId="11FB50F4" w:rsidR="007B5670" w:rsidRDefault="009C0E54">
      <w:pPr>
        <w:pStyle w:val="Standard"/>
        <w:rPr>
          <w:rFonts w:ascii="Calibri" w:hAnsi="Calibri" w:cs="Calibri"/>
          <w:sz w:val="22"/>
          <w:szCs w:val="22"/>
        </w:rPr>
      </w:pPr>
      <w:r>
        <w:rPr>
          <w:rFonts w:ascii="Calibri" w:hAnsi="Calibri" w:cs="Calibri"/>
          <w:sz w:val="22"/>
          <w:szCs w:val="22"/>
        </w:rPr>
        <w:t>beginning on this date and ending on Dec 28, 2021</w:t>
      </w:r>
      <w:proofErr w:type="gramStart"/>
      <w:r>
        <w:rPr>
          <w:rFonts w:ascii="Calibri" w:hAnsi="Calibri" w:cs="Calibri"/>
          <w:sz w:val="22"/>
          <w:szCs w:val="22"/>
        </w:rPr>
        <w:t xml:space="preserve">.  </w:t>
      </w:r>
      <w:proofErr w:type="gramEnd"/>
      <w:r>
        <w:rPr>
          <w:rFonts w:ascii="Calibri" w:hAnsi="Calibri" w:cs="Calibri"/>
          <w:sz w:val="22"/>
          <w:szCs w:val="22"/>
        </w:rPr>
        <w:t>This is several weeks earlier than in past years. Ronetta asked for the Commission’s help to remind the public and the entities of the change in dates.</w:t>
      </w:r>
    </w:p>
    <w:p w14:paraId="604B3763" w14:textId="4098CE05" w:rsidR="009C0E54" w:rsidRDefault="009C0E54">
      <w:pPr>
        <w:pStyle w:val="Standard"/>
        <w:rPr>
          <w:rFonts w:ascii="Calibri" w:hAnsi="Calibri" w:cs="Calibri"/>
          <w:sz w:val="22"/>
          <w:szCs w:val="22"/>
        </w:rPr>
      </w:pPr>
    </w:p>
    <w:p w14:paraId="412475BA" w14:textId="1A44D020" w:rsidR="009C0E54" w:rsidRDefault="009C0E54">
      <w:pPr>
        <w:pStyle w:val="Standard"/>
        <w:rPr>
          <w:rFonts w:hint="eastAsia"/>
        </w:rPr>
      </w:pPr>
      <w:r>
        <w:rPr>
          <w:rFonts w:ascii="Calibri" w:hAnsi="Calibri" w:cs="Calibri"/>
          <w:sz w:val="22"/>
          <w:szCs w:val="22"/>
        </w:rPr>
        <w:t>Ronetta Burton, County Clerk, advised the Commission on damages to the elevator in the courthouse that occurred during an incident on Sept 20</w:t>
      </w:r>
      <w:r w:rsidRPr="009C0E54">
        <w:rPr>
          <w:rFonts w:ascii="Calibri" w:hAnsi="Calibri" w:cs="Calibri"/>
          <w:sz w:val="22"/>
          <w:szCs w:val="22"/>
          <w:vertAlign w:val="superscript"/>
        </w:rPr>
        <w:t>th</w:t>
      </w:r>
      <w:r>
        <w:rPr>
          <w:rFonts w:ascii="Calibri" w:hAnsi="Calibri" w:cs="Calibri"/>
          <w:sz w:val="22"/>
          <w:szCs w:val="22"/>
        </w:rPr>
        <w:t>. Estimates are being gathered but it looks like the damage total will be around $10,000. The elevator will be out of service for a couple of weeks.</w:t>
      </w:r>
    </w:p>
    <w:p w14:paraId="04018918" w14:textId="77777777" w:rsidR="00344622" w:rsidRDefault="00344622">
      <w:pPr>
        <w:pStyle w:val="Standard"/>
        <w:rPr>
          <w:rFonts w:ascii="Calibri" w:hAnsi="Calibri" w:cs="Calibri"/>
          <w:sz w:val="22"/>
          <w:szCs w:val="22"/>
        </w:rPr>
      </w:pPr>
    </w:p>
    <w:p w14:paraId="5E990113" w14:textId="7CEF50F4" w:rsidR="007B5670" w:rsidRDefault="00344622">
      <w:pPr>
        <w:pStyle w:val="Standard"/>
        <w:rPr>
          <w:rFonts w:ascii="Calibri" w:hAnsi="Calibri" w:cs="Calibri"/>
          <w:sz w:val="22"/>
          <w:szCs w:val="22"/>
        </w:rPr>
      </w:pPr>
      <w:r>
        <w:rPr>
          <w:rFonts w:ascii="Calibri" w:hAnsi="Calibri" w:cs="Calibri"/>
          <w:sz w:val="22"/>
          <w:szCs w:val="22"/>
        </w:rPr>
        <w:t>Discussion was held regarding procedures for CDL training, monitoring, and testing for the Road and Bridge crew. The Commission decided current procedures are adequate for our small crew.</w:t>
      </w:r>
    </w:p>
    <w:p w14:paraId="6DE412E1" w14:textId="61B53234" w:rsidR="00344622" w:rsidRDefault="00344622">
      <w:pPr>
        <w:pStyle w:val="Standard"/>
        <w:rPr>
          <w:rFonts w:ascii="Calibri" w:hAnsi="Calibri" w:cs="Calibri"/>
          <w:sz w:val="22"/>
          <w:szCs w:val="22"/>
        </w:rPr>
      </w:pPr>
    </w:p>
    <w:p w14:paraId="7F53E774" w14:textId="28EC4537" w:rsidR="00344622" w:rsidRDefault="00344622">
      <w:pPr>
        <w:pStyle w:val="Standard"/>
        <w:rPr>
          <w:rFonts w:ascii="Calibri" w:hAnsi="Calibri" w:cs="Calibri"/>
          <w:sz w:val="22"/>
          <w:szCs w:val="22"/>
        </w:rPr>
      </w:pPr>
      <w:r>
        <w:rPr>
          <w:rFonts w:ascii="Calibri" w:hAnsi="Calibri" w:cs="Calibri"/>
          <w:sz w:val="22"/>
          <w:szCs w:val="22"/>
        </w:rPr>
        <w:t xml:space="preserve">Benton Township notified the Commission </w:t>
      </w:r>
      <w:r w:rsidR="00476330">
        <w:rPr>
          <w:rFonts w:ascii="Calibri" w:hAnsi="Calibri" w:cs="Calibri"/>
          <w:sz w:val="22"/>
          <w:szCs w:val="22"/>
        </w:rPr>
        <w:t>they are</w:t>
      </w:r>
      <w:r>
        <w:rPr>
          <w:rFonts w:ascii="Calibri" w:hAnsi="Calibri" w:cs="Calibri"/>
          <w:sz w:val="22"/>
          <w:szCs w:val="22"/>
        </w:rPr>
        <w:t xml:space="preserve"> ready to receive their CART rock allotment for this year. David Cox approved the release of a Notice to Proceed for them.</w:t>
      </w:r>
    </w:p>
    <w:p w14:paraId="2ECB1D3B" w14:textId="77777777" w:rsidR="007B5670" w:rsidRDefault="007B5670">
      <w:pPr>
        <w:pStyle w:val="Standard"/>
        <w:rPr>
          <w:rFonts w:ascii="Calibri" w:hAnsi="Calibri" w:cs="Calibri"/>
          <w:sz w:val="22"/>
          <w:szCs w:val="22"/>
        </w:rPr>
      </w:pPr>
    </w:p>
    <w:p w14:paraId="412D266B" w14:textId="5DB1CEC7" w:rsidR="007B5670" w:rsidRDefault="00344622">
      <w:pPr>
        <w:pStyle w:val="Standard"/>
        <w:rPr>
          <w:rFonts w:ascii="Calibri" w:hAnsi="Calibri" w:cs="Calibri"/>
          <w:sz w:val="22"/>
          <w:szCs w:val="22"/>
        </w:rPr>
      </w:pPr>
      <w:r>
        <w:rPr>
          <w:rFonts w:ascii="Calibri" w:hAnsi="Calibri" w:cs="Calibri"/>
          <w:sz w:val="22"/>
          <w:szCs w:val="22"/>
        </w:rPr>
        <w:t>An offer to paint the flagpole was received by the Commission from Jim Staats. Mr. Staats painted the pole several years ago and is going to be in the area in a couple weeks. Discussion was held and it was decided to allow Mr. Staats to paint the pole again this year.</w:t>
      </w:r>
    </w:p>
    <w:p w14:paraId="18D39A1A" w14:textId="77777777" w:rsidR="007B5670" w:rsidRDefault="007B5670">
      <w:pPr>
        <w:pStyle w:val="Standard"/>
        <w:rPr>
          <w:rFonts w:ascii="Calibri" w:hAnsi="Calibri" w:cs="Calibri"/>
          <w:sz w:val="22"/>
          <w:szCs w:val="22"/>
        </w:rPr>
      </w:pPr>
    </w:p>
    <w:p w14:paraId="08CB8EBF" w14:textId="331C0C39" w:rsidR="007B5670" w:rsidRDefault="003F4E87">
      <w:pPr>
        <w:pStyle w:val="Standard"/>
        <w:rPr>
          <w:rFonts w:ascii="Calibri" w:hAnsi="Calibri" w:cs="Calibri"/>
          <w:sz w:val="22"/>
          <w:szCs w:val="22"/>
        </w:rPr>
      </w:pPr>
      <w:r>
        <w:rPr>
          <w:rFonts w:ascii="Calibri" w:hAnsi="Calibri" w:cs="Calibri"/>
          <w:sz w:val="22"/>
          <w:szCs w:val="22"/>
        </w:rPr>
        <w:t xml:space="preserve">The meeting was adjourned at </w:t>
      </w:r>
      <w:r w:rsidR="00344622">
        <w:rPr>
          <w:rFonts w:ascii="Calibri" w:hAnsi="Calibri" w:cs="Calibri"/>
          <w:sz w:val="22"/>
          <w:szCs w:val="22"/>
        </w:rPr>
        <w:t>1</w:t>
      </w:r>
      <w:r>
        <w:rPr>
          <w:rFonts w:ascii="Calibri" w:hAnsi="Calibri" w:cs="Calibri"/>
          <w:sz w:val="22"/>
          <w:szCs w:val="22"/>
        </w:rPr>
        <w:t>:</w:t>
      </w:r>
      <w:r w:rsidR="00344622">
        <w:rPr>
          <w:rFonts w:ascii="Calibri" w:hAnsi="Calibri" w:cs="Calibri"/>
          <w:sz w:val="22"/>
          <w:szCs w:val="22"/>
        </w:rPr>
        <w:t>3</w:t>
      </w:r>
      <w:r>
        <w:rPr>
          <w:rFonts w:ascii="Calibri" w:hAnsi="Calibri" w:cs="Calibri"/>
          <w:sz w:val="22"/>
          <w:szCs w:val="22"/>
        </w:rPr>
        <w:t>0 p.m.</w:t>
      </w:r>
    </w:p>
    <w:p w14:paraId="042FEAD1" w14:textId="77777777" w:rsidR="007B5670" w:rsidRDefault="003F4E87">
      <w:pPr>
        <w:pStyle w:val="Standard"/>
        <w:rPr>
          <w:rFonts w:ascii="Calibri" w:eastAsia="Times New Roman" w:hAnsi="Calibri" w:cs="Calibri"/>
          <w:sz w:val="22"/>
          <w:szCs w:val="22"/>
        </w:rPr>
      </w:pPr>
      <w:r>
        <w:rPr>
          <w:rFonts w:ascii="Calibri" w:eastAsia="Times New Roman" w:hAnsi="Calibri" w:cs="Calibri"/>
          <w:sz w:val="22"/>
          <w:szCs w:val="22"/>
        </w:rPr>
        <w:t>Approved:</w:t>
      </w:r>
      <w:r>
        <w:rPr>
          <w:rFonts w:ascii="Calibri" w:eastAsia="Times New Roman" w:hAnsi="Calibri" w:cs="Calibri"/>
          <w:sz w:val="22"/>
          <w:szCs w:val="22"/>
        </w:rPr>
        <w:tab/>
      </w:r>
    </w:p>
    <w:p w14:paraId="3D4FF498" w14:textId="77777777" w:rsidR="007B5670" w:rsidRDefault="003F4E87">
      <w:pPr>
        <w:pStyle w:val="Standard"/>
        <w:jc w:val="center"/>
        <w:rPr>
          <w:rFonts w:ascii="Calibri" w:eastAsia="Times New Roman" w:hAnsi="Calibri" w:cs="Calibri"/>
          <w:sz w:val="22"/>
          <w:szCs w:val="22"/>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3F674C8D" w14:textId="77777777" w:rsidR="007B5670" w:rsidRDefault="003F4E87">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78F0952F" w14:textId="77777777" w:rsidR="007B5670" w:rsidRDefault="003F4E87">
      <w:pPr>
        <w:pStyle w:val="Standard"/>
        <w:rPr>
          <w:rFonts w:ascii="Calibri" w:eastAsia="Times New Roman" w:hAnsi="Calibri" w:cs="Calibri"/>
          <w:sz w:val="22"/>
          <w:szCs w:val="22"/>
        </w:rPr>
      </w:pPr>
      <w:r>
        <w:rPr>
          <w:rFonts w:ascii="Calibri" w:eastAsia="Times New Roman" w:hAnsi="Calibri" w:cs="Calibri"/>
          <w:sz w:val="22"/>
          <w:szCs w:val="22"/>
        </w:rPr>
        <w:t>Attest:</w:t>
      </w:r>
    </w:p>
    <w:p w14:paraId="409835B8" w14:textId="77777777" w:rsidR="007B5670" w:rsidRDefault="003F4E87">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602</w:t>
      </w:r>
    </w:p>
    <w:sectPr w:rsidR="007B5670">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70"/>
    <w:rsid w:val="00013743"/>
    <w:rsid w:val="000A6F11"/>
    <w:rsid w:val="00127580"/>
    <w:rsid w:val="00344622"/>
    <w:rsid w:val="003F4E87"/>
    <w:rsid w:val="00476330"/>
    <w:rsid w:val="007B5670"/>
    <w:rsid w:val="007C024D"/>
    <w:rsid w:val="009467BB"/>
    <w:rsid w:val="009C0E54"/>
    <w:rsid w:val="00C13B3D"/>
    <w:rsid w:val="00C85CEA"/>
    <w:rsid w:val="00D947C7"/>
    <w:rsid w:val="00F94B3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B9B8"/>
  <w15:docId w15:val="{67E44F67-5285-4323-9597-52631AAA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paragraph" w:customStyle="1" w:styleId="Heading">
    <w:name w:val="Heading"/>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0137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viesscountym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11</cp:revision>
  <cp:lastPrinted>2021-09-24T18:56:00Z</cp:lastPrinted>
  <dcterms:created xsi:type="dcterms:W3CDTF">2021-09-20T19:22:00Z</dcterms:created>
  <dcterms:modified xsi:type="dcterms:W3CDTF">2021-09-24T19:08:00Z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