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1D18" w14:textId="702D0211" w:rsidR="00F514A4" w:rsidRDefault="00F514A4" w:rsidP="00175B29">
      <w:pPr>
        <w:pStyle w:val="Standard"/>
        <w:rPr>
          <w:rFonts w:hint="eastAsia"/>
        </w:rPr>
      </w:pPr>
    </w:p>
    <w:p w14:paraId="09B52A5C" w14:textId="0626B95B" w:rsidR="003E2069" w:rsidRDefault="003E2069" w:rsidP="00175B29">
      <w:pPr>
        <w:pStyle w:val="Standard"/>
        <w:rPr>
          <w:rFonts w:hint="eastAsia"/>
        </w:rPr>
      </w:pPr>
    </w:p>
    <w:p w14:paraId="16A198CD" w14:textId="71F8CE46" w:rsidR="003E2069" w:rsidRDefault="003E2069" w:rsidP="00175B29">
      <w:pPr>
        <w:pStyle w:val="Standard"/>
        <w:rPr>
          <w:rFonts w:hint="eastAsia"/>
        </w:rPr>
      </w:pPr>
    </w:p>
    <w:p w14:paraId="710E45C5" w14:textId="77777777" w:rsidR="00B63E16" w:rsidRDefault="00B63E16" w:rsidP="00175B29">
      <w:pPr>
        <w:pStyle w:val="Standard"/>
        <w:rPr>
          <w:rFonts w:hint="eastAsia"/>
        </w:rPr>
      </w:pPr>
    </w:p>
    <w:p w14:paraId="52BC64B7" w14:textId="77777777" w:rsidR="00C60C7B" w:rsidRDefault="00C60C7B" w:rsidP="00175B29">
      <w:pPr>
        <w:pStyle w:val="Standard"/>
        <w:rPr>
          <w:rFonts w:hint="eastAsia"/>
        </w:rPr>
      </w:pPr>
    </w:p>
    <w:p w14:paraId="65957716" w14:textId="77777777" w:rsidR="003E2069" w:rsidRDefault="003E2069" w:rsidP="00175B29">
      <w:pPr>
        <w:pStyle w:val="Standard"/>
        <w:rPr>
          <w:rFonts w:hint="eastAsia"/>
        </w:rPr>
      </w:pPr>
    </w:p>
    <w:p w14:paraId="42F10D3E" w14:textId="6FCCDC91" w:rsidR="00BD01B8" w:rsidRPr="000D4BBD" w:rsidRDefault="00F7629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71CAFD84" w:rsidR="00BD01B8" w:rsidRPr="000D4BBD" w:rsidRDefault="00ED3EC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January </w:t>
      </w:r>
      <w:r w:rsidR="003829BF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2E8570E9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3829BF">
        <w:rPr>
          <w:rFonts w:asciiTheme="minorHAnsi" w:hAnsiTheme="minorHAnsi" w:cstheme="minorHAnsi"/>
          <w:sz w:val="22"/>
          <w:szCs w:val="22"/>
        </w:rPr>
        <w:t>31</w:t>
      </w:r>
      <w:r w:rsidR="003829BF" w:rsidRPr="003829B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ED3EC7">
        <w:rPr>
          <w:rFonts w:asciiTheme="minorHAnsi" w:hAnsiTheme="minorHAnsi" w:cstheme="minorHAnsi"/>
          <w:sz w:val="22"/>
          <w:szCs w:val="22"/>
        </w:rPr>
        <w:t>January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B054A3">
        <w:rPr>
          <w:rFonts w:asciiTheme="minorHAnsi" w:hAnsiTheme="minorHAnsi" w:cstheme="minorHAnsi"/>
          <w:sz w:val="22"/>
          <w:szCs w:val="22"/>
        </w:rPr>
        <w:t>10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4F7C95">
        <w:rPr>
          <w:rFonts w:asciiTheme="minorHAnsi" w:hAnsiTheme="minorHAnsi" w:cstheme="minorHAnsi"/>
          <w:sz w:val="22"/>
          <w:szCs w:val="22"/>
        </w:rPr>
        <w:t>00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2163ED" w:rsidRPr="000D4BBD">
        <w:rPr>
          <w:rFonts w:asciiTheme="minorHAnsi" w:hAnsiTheme="minorHAnsi" w:cstheme="minorHAnsi"/>
          <w:sz w:val="22"/>
          <w:szCs w:val="22"/>
        </w:rPr>
        <w:t>David Cox, 1</w:t>
      </w:r>
      <w:r w:rsidR="002163ED" w:rsidRPr="000D4B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2163ED">
        <w:rPr>
          <w:rFonts w:asciiTheme="minorHAnsi" w:hAnsiTheme="minorHAnsi" w:cstheme="minorHAnsi"/>
          <w:sz w:val="22"/>
          <w:szCs w:val="22"/>
        </w:rPr>
        <w:t>, and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Pr="000D4BBD">
        <w:rPr>
          <w:rFonts w:asciiTheme="minorHAnsi" w:hAnsiTheme="minorHAnsi" w:cstheme="minorHAnsi"/>
          <w:sz w:val="22"/>
          <w:szCs w:val="22"/>
        </w:rPr>
        <w:t>w</w:t>
      </w:r>
      <w:r w:rsidR="002163ED">
        <w:rPr>
          <w:rFonts w:asciiTheme="minorHAnsi" w:hAnsiTheme="minorHAnsi" w:cstheme="minorHAnsi"/>
          <w:sz w:val="22"/>
          <w:szCs w:val="22"/>
        </w:rPr>
        <w:t>ere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080223" w14:textId="377C44A1" w:rsidR="002163ED" w:rsidRDefault="005A33F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BUDGET HEARING – 10:00 am </w:t>
      </w:r>
      <w:r w:rsidR="00234394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4394">
        <w:rPr>
          <w:rFonts w:asciiTheme="minorHAnsi" w:hAnsiTheme="minorHAnsi" w:cstheme="minorHAnsi"/>
          <w:sz w:val="22"/>
          <w:szCs w:val="22"/>
        </w:rPr>
        <w:t>10:20 am</w:t>
      </w:r>
      <w:r>
        <w:rPr>
          <w:rFonts w:asciiTheme="minorHAnsi" w:hAnsiTheme="minorHAnsi" w:cstheme="minorHAnsi"/>
          <w:sz w:val="22"/>
          <w:szCs w:val="22"/>
        </w:rPr>
        <w:t xml:space="preserve">    No one from the public attended.</w:t>
      </w:r>
    </w:p>
    <w:p w14:paraId="29963446" w14:textId="77777777" w:rsidR="005A33FE" w:rsidRDefault="005A33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EAAC6E" w14:textId="16A8F19E" w:rsidR="002163ED" w:rsidRDefault="005A33FE" w:rsidP="00D7728D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held a brief discussion of the budget</w:t>
      </w:r>
      <w:r w:rsidR="00D7728D">
        <w:rPr>
          <w:rFonts w:asciiTheme="minorHAnsi" w:hAnsiTheme="minorHAnsi" w:cstheme="minorHAnsi"/>
          <w:sz w:val="22"/>
          <w:szCs w:val="22"/>
        </w:rPr>
        <w:t>, including a final decision on the pay for maintaining and winding the clock. David Cox made a motion to raise the payment to $1,450 per year for 2022, Wayne Uthe seconded</w:t>
      </w:r>
      <w:r>
        <w:rPr>
          <w:rFonts w:asciiTheme="minorHAnsi" w:hAnsiTheme="minorHAnsi" w:cstheme="minorHAnsi"/>
          <w:sz w:val="22"/>
          <w:szCs w:val="22"/>
        </w:rPr>
        <w:t>.</w:t>
      </w:r>
      <w:r w:rsidR="00D7728D">
        <w:rPr>
          <w:rFonts w:asciiTheme="minorHAnsi" w:hAnsiTheme="minorHAnsi" w:cstheme="minorHAnsi"/>
          <w:sz w:val="22"/>
          <w:szCs w:val="22"/>
        </w:rPr>
        <w:t xml:space="preserve"> 3-Aye, 0-No. Motion passed.</w:t>
      </w:r>
      <w:r>
        <w:rPr>
          <w:rFonts w:asciiTheme="minorHAnsi" w:hAnsiTheme="minorHAnsi" w:cstheme="minorHAnsi"/>
          <w:sz w:val="22"/>
          <w:szCs w:val="22"/>
        </w:rPr>
        <w:t xml:space="preserve"> Ronetta Burton, County Clerk, gave a financial overview of the county and how the 2022 preliminary budgets </w:t>
      </w:r>
      <w:r w:rsidR="00D7728D">
        <w:rPr>
          <w:rFonts w:asciiTheme="minorHAnsi" w:hAnsiTheme="minorHAnsi" w:cstheme="minorHAnsi"/>
          <w:sz w:val="22"/>
          <w:szCs w:val="22"/>
        </w:rPr>
        <w:t>totaled. Wayne Uthe made a motion to accept the 2022 Daviess County budget as presented, David Cox seconded. 3-Aye, 0-No. Motion passed.</w:t>
      </w:r>
      <w:r w:rsidR="00581A31">
        <w:rPr>
          <w:rFonts w:asciiTheme="minorHAnsi" w:hAnsiTheme="minorHAnsi" w:cstheme="minorHAnsi"/>
          <w:sz w:val="22"/>
          <w:szCs w:val="22"/>
        </w:rPr>
        <w:t xml:space="preserve"> Ronetta Burton, Chief Budget Officer, will prepare the budget for publication and post it on the county website at </w:t>
      </w:r>
      <w:hyperlink r:id="rId7" w:history="1">
        <w:r w:rsidR="00581A31" w:rsidRPr="00AD042E">
          <w:rPr>
            <w:rStyle w:val="Hyperlink"/>
            <w:rFonts w:asciiTheme="minorHAnsi" w:hAnsiTheme="minorHAnsi" w:cstheme="minorHAnsi"/>
            <w:sz w:val="22"/>
            <w:szCs w:val="22"/>
          </w:rPr>
          <w:t>www.daviesscountymo.gov</w:t>
        </w:r>
      </w:hyperlink>
      <w:r w:rsidR="00581A31">
        <w:rPr>
          <w:rFonts w:asciiTheme="minorHAnsi" w:hAnsiTheme="minorHAnsi" w:cstheme="minorHAnsi"/>
          <w:sz w:val="22"/>
          <w:szCs w:val="22"/>
        </w:rPr>
        <w:t xml:space="preserve"> </w:t>
      </w:r>
      <w:r w:rsidR="00234394">
        <w:rPr>
          <w:rFonts w:asciiTheme="minorHAnsi" w:hAnsiTheme="minorHAnsi" w:cstheme="minorHAnsi"/>
          <w:sz w:val="22"/>
          <w:szCs w:val="22"/>
        </w:rPr>
        <w:t>as soon as possible</w:t>
      </w:r>
      <w:r w:rsidR="00581A31">
        <w:rPr>
          <w:rFonts w:asciiTheme="minorHAnsi" w:hAnsiTheme="minorHAnsi" w:cstheme="minorHAnsi"/>
          <w:sz w:val="22"/>
          <w:szCs w:val="22"/>
        </w:rPr>
        <w:t>.</w:t>
      </w:r>
    </w:p>
    <w:p w14:paraId="5C51F7FA" w14:textId="4FA327D5" w:rsidR="00D7728D" w:rsidRDefault="00D772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3BF371" w14:textId="46F7DFB0" w:rsidR="00D7728D" w:rsidRDefault="00581A3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upcoming repairs to the</w:t>
      </w:r>
      <w:r w:rsidR="00467040">
        <w:rPr>
          <w:rFonts w:asciiTheme="minorHAnsi" w:hAnsiTheme="minorHAnsi" w:cstheme="minorHAnsi"/>
          <w:sz w:val="22"/>
          <w:szCs w:val="22"/>
        </w:rPr>
        <w:t xml:space="preserve"> jury room. The Commission will speak with Daren Adkins, Associate Circuit Judge, to discuss.</w:t>
      </w:r>
    </w:p>
    <w:p w14:paraId="2E4D34C3" w14:textId="62EDDDCD" w:rsidR="00467040" w:rsidRDefault="0046704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62EDD1" w14:textId="06B79A5D" w:rsidR="00467040" w:rsidRDefault="0046704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Piburn, Assessor, met with the Commission to discuss a MOU with his office for a reduction in the </w:t>
      </w:r>
      <w:r w:rsidR="00BE6AE8">
        <w:rPr>
          <w:rFonts w:asciiTheme="minorHAnsi" w:hAnsiTheme="minorHAnsi" w:cstheme="minorHAnsi"/>
          <w:sz w:val="22"/>
          <w:szCs w:val="22"/>
        </w:rPr>
        <w:t>3-year</w:t>
      </w:r>
      <w:r>
        <w:rPr>
          <w:rFonts w:asciiTheme="minorHAnsi" w:hAnsiTheme="minorHAnsi" w:cstheme="minorHAnsi"/>
          <w:sz w:val="22"/>
          <w:szCs w:val="22"/>
        </w:rPr>
        <w:t xml:space="preserve"> average transfer in this year’s budget, </w:t>
      </w:r>
      <w:r w:rsidR="00B6671B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to discuss an employee pay and work schedule issue. David Cox made a motion to approve signing the Assessor 3-year average MOU</w:t>
      </w:r>
      <w:r w:rsidR="00B6671B">
        <w:rPr>
          <w:rFonts w:asciiTheme="minorHAnsi" w:hAnsiTheme="minorHAnsi" w:cstheme="minorHAnsi"/>
          <w:sz w:val="22"/>
          <w:szCs w:val="22"/>
        </w:rPr>
        <w:t xml:space="preserve"> for 2022</w:t>
      </w:r>
      <w:r>
        <w:rPr>
          <w:rFonts w:asciiTheme="minorHAnsi" w:hAnsiTheme="minorHAnsi" w:cstheme="minorHAnsi"/>
          <w:sz w:val="22"/>
          <w:szCs w:val="22"/>
        </w:rPr>
        <w:t>, Wayne Uthe seconded. 3-Aye, 0-No. Motion passed.</w:t>
      </w:r>
    </w:p>
    <w:p w14:paraId="0246FBCE" w14:textId="7836BBC4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CE354E" w14:textId="70B75B93" w:rsidR="002163ED" w:rsidRDefault="00B6671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Chuck Weldon, Monroe Township landowner, met with the Commission to discuss brush and road issues on Unity Avenue. The Commission will meet with him on Wednesday, </w:t>
      </w:r>
      <w:r w:rsidR="00234394">
        <w:rPr>
          <w:rFonts w:asciiTheme="minorHAnsi" w:hAnsiTheme="minorHAnsi" w:cstheme="minorHAnsi"/>
          <w:sz w:val="22"/>
          <w:szCs w:val="22"/>
        </w:rPr>
        <w:t>Feb 2</w:t>
      </w:r>
      <w:r w:rsidR="00234394" w:rsidRPr="0023439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34394">
        <w:rPr>
          <w:rFonts w:asciiTheme="minorHAnsi" w:hAnsiTheme="minorHAnsi" w:cstheme="minorHAnsi"/>
          <w:sz w:val="22"/>
          <w:szCs w:val="22"/>
        </w:rPr>
        <w:t xml:space="preserve"> at 2 pm to view the issue.</w:t>
      </w:r>
    </w:p>
    <w:p w14:paraId="1A9BAB54" w14:textId="77777777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21B053B8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B63E16">
        <w:rPr>
          <w:rFonts w:asciiTheme="minorHAnsi" w:hAnsiTheme="minorHAnsi" w:cstheme="minorHAnsi"/>
          <w:sz w:val="22"/>
          <w:szCs w:val="22"/>
        </w:rPr>
        <w:t>11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234394">
        <w:rPr>
          <w:rFonts w:asciiTheme="minorHAnsi" w:hAnsiTheme="minorHAnsi" w:cstheme="minorHAnsi"/>
          <w:sz w:val="22"/>
          <w:szCs w:val="22"/>
        </w:rPr>
        <w:t>55</w:t>
      </w:r>
      <w:r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B63E16">
        <w:rPr>
          <w:rFonts w:asciiTheme="minorHAnsi" w:hAnsiTheme="minorHAnsi" w:cstheme="minorHAnsi"/>
          <w:sz w:val="22"/>
          <w:szCs w:val="22"/>
        </w:rPr>
        <w:t>a</w:t>
      </w:r>
      <w:r w:rsidRPr="000D4BBD">
        <w:rPr>
          <w:rFonts w:asciiTheme="minorHAnsi" w:hAnsiTheme="minorHAnsi" w:cstheme="minorHAnsi"/>
          <w:sz w:val="22"/>
          <w:szCs w:val="22"/>
        </w:rPr>
        <w:t>m</w:t>
      </w:r>
    </w:p>
    <w:p w14:paraId="31701DEC" w14:textId="04887770" w:rsid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2CD2CD0C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5F78D4">
        <w:rPr>
          <w:rFonts w:asciiTheme="minorHAnsi" w:hAnsiTheme="minorHAnsi" w:cstheme="minorHAnsi"/>
          <w:sz w:val="22"/>
          <w:szCs w:val="22"/>
        </w:rPr>
        <w:t>2</w:t>
      </w:r>
      <w:r w:rsidR="00B054A3">
        <w:rPr>
          <w:rFonts w:asciiTheme="minorHAnsi" w:hAnsiTheme="minorHAnsi" w:cstheme="minorHAnsi"/>
          <w:sz w:val="22"/>
          <w:szCs w:val="22"/>
        </w:rPr>
        <w:t>5</w:t>
      </w:r>
    </w:p>
    <w:sectPr w:rsidR="00BD01B8" w:rsidRPr="000D4BBD" w:rsidSect="00A76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76803204" w:rsidR="00503FEF" w:rsidRDefault="00E5495D">
    <w:pPr>
      <w:pStyle w:val="Header"/>
      <w:rPr>
        <w:rFonts w:hint="eastAsia"/>
      </w:rPr>
    </w:pPr>
    <w:r>
      <w:rPr>
        <w:noProof/>
      </w:rPr>
      <w:pict w14:anchorId="1DB2F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068672" o:spid="_x0000_s4098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425D5348" w:rsidR="00503FEF" w:rsidRDefault="00E5495D">
    <w:pPr>
      <w:pStyle w:val="Header"/>
      <w:rPr>
        <w:rFonts w:hint="eastAsia"/>
      </w:rPr>
    </w:pPr>
    <w:r>
      <w:rPr>
        <w:noProof/>
      </w:rPr>
      <w:pict w14:anchorId="14775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068673" o:spid="_x0000_s4099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559537D6" w:rsidR="00503FEF" w:rsidRDefault="00E5495D">
    <w:pPr>
      <w:pStyle w:val="Header"/>
      <w:rPr>
        <w:rFonts w:hint="eastAsia"/>
      </w:rPr>
    </w:pPr>
    <w:r>
      <w:rPr>
        <w:noProof/>
      </w:rPr>
      <w:pict w14:anchorId="62E3B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068671" o:spid="_x0000_s4097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47B90"/>
    <w:rsid w:val="00056D67"/>
    <w:rsid w:val="00070B1D"/>
    <w:rsid w:val="00081C1D"/>
    <w:rsid w:val="000A0D73"/>
    <w:rsid w:val="000B09EB"/>
    <w:rsid w:val="000D4BBD"/>
    <w:rsid w:val="000F4EF8"/>
    <w:rsid w:val="000F7165"/>
    <w:rsid w:val="00115E7D"/>
    <w:rsid w:val="001216FA"/>
    <w:rsid w:val="001261E7"/>
    <w:rsid w:val="00175B29"/>
    <w:rsid w:val="00186F52"/>
    <w:rsid w:val="001C3F3E"/>
    <w:rsid w:val="002163ED"/>
    <w:rsid w:val="00223456"/>
    <w:rsid w:val="00234394"/>
    <w:rsid w:val="00237567"/>
    <w:rsid w:val="0025253C"/>
    <w:rsid w:val="0027712E"/>
    <w:rsid w:val="00284DFD"/>
    <w:rsid w:val="00292460"/>
    <w:rsid w:val="002B0830"/>
    <w:rsid w:val="002C35A5"/>
    <w:rsid w:val="002D4206"/>
    <w:rsid w:val="002F09C5"/>
    <w:rsid w:val="003529E6"/>
    <w:rsid w:val="003829BF"/>
    <w:rsid w:val="0038768D"/>
    <w:rsid w:val="003933A4"/>
    <w:rsid w:val="003E2069"/>
    <w:rsid w:val="003E767B"/>
    <w:rsid w:val="00427CB0"/>
    <w:rsid w:val="00467040"/>
    <w:rsid w:val="004E6E09"/>
    <w:rsid w:val="004F2FDD"/>
    <w:rsid w:val="004F7C95"/>
    <w:rsid w:val="00503FEF"/>
    <w:rsid w:val="00581A31"/>
    <w:rsid w:val="00586764"/>
    <w:rsid w:val="005A33FE"/>
    <w:rsid w:val="005C64AD"/>
    <w:rsid w:val="005F78D4"/>
    <w:rsid w:val="00630770"/>
    <w:rsid w:val="00635D79"/>
    <w:rsid w:val="00636B18"/>
    <w:rsid w:val="006431BE"/>
    <w:rsid w:val="006D1B6C"/>
    <w:rsid w:val="006D4F3B"/>
    <w:rsid w:val="006D7737"/>
    <w:rsid w:val="007407A4"/>
    <w:rsid w:val="00777198"/>
    <w:rsid w:val="00804B37"/>
    <w:rsid w:val="008061AF"/>
    <w:rsid w:val="0083697A"/>
    <w:rsid w:val="00843400"/>
    <w:rsid w:val="008676CA"/>
    <w:rsid w:val="008813FC"/>
    <w:rsid w:val="008963D7"/>
    <w:rsid w:val="008B2AD8"/>
    <w:rsid w:val="008E01DB"/>
    <w:rsid w:val="008E1750"/>
    <w:rsid w:val="0093557E"/>
    <w:rsid w:val="009371B7"/>
    <w:rsid w:val="009A03E8"/>
    <w:rsid w:val="009A7CAA"/>
    <w:rsid w:val="00A35318"/>
    <w:rsid w:val="00A57020"/>
    <w:rsid w:val="00A74588"/>
    <w:rsid w:val="00A76326"/>
    <w:rsid w:val="00A76889"/>
    <w:rsid w:val="00A93012"/>
    <w:rsid w:val="00A95488"/>
    <w:rsid w:val="00AA3CE4"/>
    <w:rsid w:val="00AC027D"/>
    <w:rsid w:val="00AF17FA"/>
    <w:rsid w:val="00B054A3"/>
    <w:rsid w:val="00B207EE"/>
    <w:rsid w:val="00B50E12"/>
    <w:rsid w:val="00B63E16"/>
    <w:rsid w:val="00B6671B"/>
    <w:rsid w:val="00B80705"/>
    <w:rsid w:val="00BA508F"/>
    <w:rsid w:val="00BC08DD"/>
    <w:rsid w:val="00BD01B8"/>
    <w:rsid w:val="00BE6AE8"/>
    <w:rsid w:val="00C172A6"/>
    <w:rsid w:val="00C60C7B"/>
    <w:rsid w:val="00CD01A6"/>
    <w:rsid w:val="00CD63FF"/>
    <w:rsid w:val="00D1141F"/>
    <w:rsid w:val="00D336CB"/>
    <w:rsid w:val="00D7728D"/>
    <w:rsid w:val="00D8383F"/>
    <w:rsid w:val="00E22E17"/>
    <w:rsid w:val="00E5495D"/>
    <w:rsid w:val="00E67016"/>
    <w:rsid w:val="00E86522"/>
    <w:rsid w:val="00EB6E16"/>
    <w:rsid w:val="00ED3EC7"/>
    <w:rsid w:val="00F21E52"/>
    <w:rsid w:val="00F4343D"/>
    <w:rsid w:val="00F514A4"/>
    <w:rsid w:val="00F7629F"/>
    <w:rsid w:val="00FA4F89"/>
    <w:rsid w:val="00FB73E2"/>
    <w:rsid w:val="00FC47AC"/>
    <w:rsid w:val="00FC60B9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aviesscountymo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5</cp:revision>
  <cp:lastPrinted>2022-02-08T21:18:00Z</cp:lastPrinted>
  <dcterms:created xsi:type="dcterms:W3CDTF">2022-02-08T20:28:00Z</dcterms:created>
  <dcterms:modified xsi:type="dcterms:W3CDTF">2022-02-15T20:19:00Z</dcterms:modified>
</cp:coreProperties>
</file>