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D038" w14:textId="77777777" w:rsidR="00CE1D07" w:rsidRDefault="00CE1D07" w:rsidP="00505CE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7904F8D" w14:textId="25728BF2" w:rsidR="00CE1D07" w:rsidRDefault="00CE1D07" w:rsidP="00CE1D07">
      <w:pPr>
        <w:pStyle w:val="Standard"/>
        <w:ind w:left="79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Page 1 of 2</w:t>
      </w:r>
    </w:p>
    <w:p w14:paraId="5FABD224" w14:textId="77777777" w:rsidR="00CE1D07" w:rsidRDefault="00CE1D07" w:rsidP="00505CE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553F42D" w14:textId="7648BDF2" w:rsidR="00505CEF" w:rsidRPr="00F832CD" w:rsidRDefault="00505CEF" w:rsidP="00505CE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60CB3E48" w14:textId="70590925" w:rsidR="00505CEF" w:rsidRPr="00F832CD" w:rsidRDefault="00505CEF" w:rsidP="00505CE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November 9</w:t>
      </w:r>
      <w:r w:rsidRPr="00F832CD">
        <w:rPr>
          <w:rFonts w:asciiTheme="minorHAnsi" w:hAnsiTheme="minorHAnsi" w:cstheme="minorHAnsi"/>
          <w:sz w:val="22"/>
          <w:szCs w:val="22"/>
        </w:rPr>
        <w:t>, 2022</w:t>
      </w:r>
    </w:p>
    <w:p w14:paraId="70214B7C" w14:textId="77777777" w:rsidR="00505CEF" w:rsidRPr="00F832CD" w:rsidRDefault="00505CEF" w:rsidP="00505CE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4859D380" w14:textId="66FE6CB7" w:rsidR="00505CEF" w:rsidRDefault="00505CEF" w:rsidP="00AD539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05010">
        <w:rPr>
          <w:rFonts w:asciiTheme="minorHAnsi" w:hAnsiTheme="minorHAnsi" w:cstheme="minorHAnsi"/>
          <w:sz w:val="22"/>
          <w:szCs w:val="22"/>
        </w:rPr>
        <w:t xml:space="preserve">The Honorable Daviess County Commission met </w:t>
      </w:r>
      <w:r>
        <w:rPr>
          <w:rFonts w:asciiTheme="minorHAnsi" w:hAnsiTheme="minorHAnsi" w:cstheme="minorHAnsi"/>
          <w:sz w:val="22"/>
          <w:szCs w:val="22"/>
        </w:rPr>
        <w:t xml:space="preserve">on </w:t>
      </w:r>
      <w:r w:rsidRPr="00705010">
        <w:rPr>
          <w:rFonts w:asciiTheme="minorHAnsi" w:hAnsiTheme="minorHAnsi" w:cstheme="minorHAnsi"/>
          <w:sz w:val="22"/>
          <w:szCs w:val="22"/>
        </w:rPr>
        <w:t>this</w:t>
      </w:r>
      <w:r>
        <w:rPr>
          <w:rFonts w:asciiTheme="minorHAnsi" w:hAnsiTheme="minorHAnsi" w:cstheme="minorHAnsi"/>
          <w:sz w:val="22"/>
          <w:szCs w:val="22"/>
        </w:rPr>
        <w:t xml:space="preserve"> 9th </w:t>
      </w:r>
      <w:r w:rsidRPr="00705010">
        <w:rPr>
          <w:rFonts w:asciiTheme="minorHAnsi" w:hAnsiTheme="minorHAnsi" w:cstheme="minorHAnsi"/>
          <w:sz w:val="22"/>
          <w:szCs w:val="22"/>
        </w:rPr>
        <w:t>day</w:t>
      </w:r>
      <w:r>
        <w:rPr>
          <w:rFonts w:asciiTheme="minorHAnsi" w:hAnsiTheme="minorHAnsi" w:cstheme="minorHAnsi"/>
          <w:sz w:val="22"/>
          <w:szCs w:val="22"/>
        </w:rPr>
        <w:t xml:space="preserve"> of November</w:t>
      </w:r>
      <w:r w:rsidRPr="00705010">
        <w:rPr>
          <w:rFonts w:asciiTheme="minorHAnsi" w:hAnsiTheme="minorHAnsi" w:cstheme="minorHAnsi"/>
          <w:sz w:val="22"/>
          <w:szCs w:val="22"/>
        </w:rPr>
        <w:t xml:space="preserve"> 2022 at 8:</w:t>
      </w:r>
      <w:r w:rsidR="00CE1D07">
        <w:rPr>
          <w:rFonts w:asciiTheme="minorHAnsi" w:hAnsiTheme="minorHAnsi" w:cstheme="minorHAnsi"/>
          <w:sz w:val="22"/>
          <w:szCs w:val="22"/>
        </w:rPr>
        <w:t>0</w:t>
      </w:r>
      <w:r w:rsidRPr="00705010">
        <w:rPr>
          <w:rFonts w:asciiTheme="minorHAnsi" w:hAnsiTheme="minorHAnsi" w:cstheme="minorHAnsi"/>
          <w:sz w:val="22"/>
          <w:szCs w:val="22"/>
        </w:rPr>
        <w:t>0 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05010">
        <w:rPr>
          <w:rFonts w:asciiTheme="minorHAnsi" w:hAnsiTheme="minorHAnsi" w:cstheme="minorHAnsi"/>
          <w:sz w:val="22"/>
          <w:szCs w:val="22"/>
        </w:rPr>
        <w:t>m. Jim Ruse, Presiding Commissioner, called the meeting to order. David Cox, 1</w:t>
      </w:r>
      <w:r w:rsidRPr="0070501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705010">
        <w:rPr>
          <w:rFonts w:asciiTheme="minorHAnsi" w:hAnsiTheme="minorHAnsi" w:cstheme="minorHAnsi"/>
          <w:sz w:val="22"/>
          <w:szCs w:val="22"/>
        </w:rPr>
        <w:t xml:space="preserve"> District Commissioner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050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and Wayne </w:t>
      </w:r>
      <w:proofErr w:type="spellStart"/>
      <w:r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Pr="0070501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37315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5010">
        <w:rPr>
          <w:rFonts w:asciiTheme="minorHAnsi" w:hAnsiTheme="minorHAnsi" w:cstheme="minorHAnsi"/>
          <w:sz w:val="22"/>
          <w:szCs w:val="22"/>
        </w:rPr>
        <w:t xml:space="preserve">District Commissioner </w:t>
      </w:r>
      <w:r>
        <w:rPr>
          <w:rFonts w:asciiTheme="minorHAnsi" w:hAnsiTheme="minorHAnsi" w:cstheme="minorHAnsi"/>
          <w:sz w:val="22"/>
          <w:szCs w:val="22"/>
        </w:rPr>
        <w:t xml:space="preserve">were </w:t>
      </w:r>
      <w:r w:rsidRPr="00705010">
        <w:rPr>
          <w:rFonts w:asciiTheme="minorHAnsi" w:hAnsiTheme="minorHAnsi" w:cstheme="minorHAnsi"/>
          <w:sz w:val="22"/>
          <w:szCs w:val="22"/>
        </w:rPr>
        <w:t xml:space="preserve">present. </w:t>
      </w:r>
    </w:p>
    <w:p w14:paraId="3913AE4A" w14:textId="77777777" w:rsidR="00505CEF" w:rsidRDefault="00505CEF" w:rsidP="00AD539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3123017" w14:textId="50DF2C90" w:rsidR="00505CEF" w:rsidRDefault="00505CEF" w:rsidP="00AD539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 xml:space="preserve">James Lewis, Road &amp; Bridge Supervisor, </w:t>
      </w:r>
      <w:r>
        <w:rPr>
          <w:rFonts w:asciiTheme="minorHAnsi" w:hAnsiTheme="minorHAnsi" w:cstheme="minorHAnsi"/>
          <w:sz w:val="22"/>
          <w:szCs w:val="22"/>
        </w:rPr>
        <w:t xml:space="preserve">was unable to </w:t>
      </w:r>
      <w:r w:rsidRPr="00F832CD">
        <w:rPr>
          <w:rFonts w:asciiTheme="minorHAnsi" w:hAnsiTheme="minorHAnsi" w:cstheme="minorHAnsi"/>
          <w:sz w:val="22"/>
          <w:szCs w:val="22"/>
        </w:rPr>
        <w:t>me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F832CD">
        <w:rPr>
          <w:rFonts w:asciiTheme="minorHAnsi" w:hAnsiTheme="minorHAnsi" w:cstheme="minorHAnsi"/>
          <w:sz w:val="22"/>
          <w:szCs w:val="22"/>
        </w:rPr>
        <w:t xml:space="preserve">t with the Commission </w:t>
      </w:r>
      <w:r>
        <w:rPr>
          <w:rFonts w:asciiTheme="minorHAnsi" w:hAnsiTheme="minorHAnsi" w:cstheme="minorHAnsi"/>
          <w:sz w:val="22"/>
          <w:szCs w:val="22"/>
        </w:rPr>
        <w:t xml:space="preserve">due to personal </w:t>
      </w:r>
      <w:r w:rsidR="00CE1D07">
        <w:rPr>
          <w:rFonts w:asciiTheme="minorHAnsi" w:hAnsiTheme="minorHAnsi" w:cstheme="minorHAnsi"/>
          <w:sz w:val="22"/>
          <w:szCs w:val="22"/>
        </w:rPr>
        <w:t>reasons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FD6959">
        <w:rPr>
          <w:rFonts w:asciiTheme="minorHAnsi" w:hAnsiTheme="minorHAnsi" w:cstheme="minorHAnsi"/>
          <w:sz w:val="22"/>
          <w:szCs w:val="22"/>
        </w:rPr>
        <w:t>James left a request for six additional plat books. The Commission approved the request.</w:t>
      </w:r>
    </w:p>
    <w:p w14:paraId="3A4ADE6E" w14:textId="77777777" w:rsidR="007A7333" w:rsidRDefault="007A7333" w:rsidP="00AD539A">
      <w:pPr>
        <w:spacing w:after="60" w:line="240" w:lineRule="auto"/>
      </w:pPr>
    </w:p>
    <w:p w14:paraId="4B535E63" w14:textId="16858285" w:rsidR="007A7333" w:rsidRDefault="007A7333" w:rsidP="00AD539A">
      <w:pPr>
        <w:spacing w:after="60" w:line="240" w:lineRule="auto"/>
      </w:pPr>
      <w:r>
        <w:t>David Cox made a motion to approve</w:t>
      </w:r>
      <w:r w:rsidR="00034108">
        <w:t xml:space="preserve"> payment for </w:t>
      </w:r>
      <w:r w:rsidR="009F776B">
        <w:t xml:space="preserve">McClure </w:t>
      </w:r>
      <w:r w:rsidR="001E4F26">
        <w:t xml:space="preserve">Engineering </w:t>
      </w:r>
      <w:r>
        <w:t>Prog</w:t>
      </w:r>
      <w:r w:rsidR="00034108">
        <w:t>ress</w:t>
      </w:r>
      <w:r>
        <w:t xml:space="preserve"> Inv</w:t>
      </w:r>
      <w:r w:rsidR="00034108">
        <w:t>oice</w:t>
      </w:r>
      <w:r>
        <w:t xml:space="preserve"> 14</w:t>
      </w:r>
      <w:r w:rsidR="00034108">
        <w:t xml:space="preserve"> for BRO-B031(3</w:t>
      </w:r>
      <w:r w:rsidR="009F776B">
        <w:t>8</w:t>
      </w:r>
      <w:r w:rsidR="00034108">
        <w:t>)</w:t>
      </w:r>
      <w:r>
        <w:t xml:space="preserve">, Wayne </w:t>
      </w:r>
      <w:proofErr w:type="spellStart"/>
      <w:r>
        <w:t>Uthe</w:t>
      </w:r>
      <w:proofErr w:type="spellEnd"/>
      <w:r>
        <w:t xml:space="preserve"> seconded. 3 – Aye, 0 – No.</w:t>
      </w:r>
    </w:p>
    <w:p w14:paraId="1C7D4C98" w14:textId="20B021EA" w:rsidR="007A7333" w:rsidRDefault="007A7333" w:rsidP="00AD539A">
      <w:pPr>
        <w:spacing w:after="60" w:line="240" w:lineRule="auto"/>
      </w:pPr>
    </w:p>
    <w:p w14:paraId="2011D4BE" w14:textId="2CB62750" w:rsidR="00100042" w:rsidRDefault="00100042" w:rsidP="00AD539A">
      <w:pPr>
        <w:spacing w:after="60" w:line="240" w:lineRule="auto"/>
      </w:pPr>
      <w:r>
        <w:t xml:space="preserve">Discussion was held </w:t>
      </w:r>
      <w:proofErr w:type="gramStart"/>
      <w:r>
        <w:t>on</w:t>
      </w:r>
      <w:proofErr w:type="gramEnd"/>
      <w:r>
        <w:t xml:space="preserve"> the NW Commissioners Regional Meeting. </w:t>
      </w:r>
    </w:p>
    <w:p w14:paraId="630EED98" w14:textId="77777777" w:rsidR="00100042" w:rsidRDefault="00100042" w:rsidP="00AD539A">
      <w:pPr>
        <w:spacing w:after="60" w:line="240" w:lineRule="auto"/>
      </w:pPr>
    </w:p>
    <w:p w14:paraId="00E80B7B" w14:textId="74281A59" w:rsidR="007A7333" w:rsidRDefault="007A7333" w:rsidP="00AD539A">
      <w:pPr>
        <w:spacing w:after="60" w:line="240" w:lineRule="auto"/>
      </w:pPr>
      <w:r>
        <w:t>Ben</w:t>
      </w:r>
      <w:r w:rsidR="00100042">
        <w:t xml:space="preserve"> Aldrich</w:t>
      </w:r>
      <w:r>
        <w:t>, Murphy Tractor called the Commission to update</w:t>
      </w:r>
      <w:r w:rsidR="00100042">
        <w:t xml:space="preserve"> them</w:t>
      </w:r>
      <w:r>
        <w:t xml:space="preserve"> on the purchase of the County’s Backhoe.</w:t>
      </w:r>
      <w:r w:rsidR="00CE1D07">
        <w:t xml:space="preserve"> It was decided that the County will pay for half of the equipment this year and the other half next year. Murphy Tractor will send an invoice.</w:t>
      </w:r>
      <w:r>
        <w:t xml:space="preserve"> </w:t>
      </w:r>
    </w:p>
    <w:p w14:paraId="597DB84F" w14:textId="77777777" w:rsidR="001E4F26" w:rsidRDefault="001E4F26" w:rsidP="00AD539A">
      <w:pPr>
        <w:spacing w:after="60" w:line="240" w:lineRule="auto"/>
      </w:pPr>
    </w:p>
    <w:p w14:paraId="6E619F30" w14:textId="2F687CFF" w:rsidR="00AD539A" w:rsidRDefault="00034108" w:rsidP="00AD539A">
      <w:pPr>
        <w:spacing w:after="60" w:line="240" w:lineRule="auto"/>
      </w:pPr>
      <w:r>
        <w:t xml:space="preserve">David Roll, Emergency Management Director updated the Commission on the cyber security grant. Daviess County </w:t>
      </w:r>
      <w:r w:rsidR="00CE1D07">
        <w:t>cannot</w:t>
      </w:r>
      <w:r>
        <w:t xml:space="preserve"> apply for funds until </w:t>
      </w:r>
      <w:r w:rsidR="00CE1D07">
        <w:t xml:space="preserve">the </w:t>
      </w:r>
      <w:r>
        <w:t xml:space="preserve">Summer of 2023. </w:t>
      </w:r>
      <w:r w:rsidR="00AD539A">
        <w:t xml:space="preserve">David also updated the Commission on changes for Emergency Management policies and </w:t>
      </w:r>
      <w:r w:rsidR="005A37F3">
        <w:t>Local Emergency Planning Commission (</w:t>
      </w:r>
      <w:r w:rsidR="00AD539A" w:rsidRPr="00CE1D07">
        <w:t>LEPC</w:t>
      </w:r>
      <w:r w:rsidR="005A37F3">
        <w:t>)</w:t>
      </w:r>
      <w:r w:rsidR="00AD539A">
        <w:t xml:space="preserve"> changes.</w:t>
      </w:r>
      <w:r w:rsidR="009F776B">
        <w:t xml:space="preserve"> </w:t>
      </w:r>
    </w:p>
    <w:p w14:paraId="7192E420" w14:textId="2B469603" w:rsidR="00FF02F3" w:rsidRDefault="00FF02F3" w:rsidP="00AD539A">
      <w:pPr>
        <w:spacing w:after="60" w:line="240" w:lineRule="auto"/>
      </w:pPr>
    </w:p>
    <w:p w14:paraId="2A8099D5" w14:textId="4B12B15E" w:rsidR="00A24F22" w:rsidRDefault="00FF02F3" w:rsidP="00AD539A">
      <w:pPr>
        <w:spacing w:after="60" w:line="240" w:lineRule="auto"/>
      </w:pPr>
      <w:r>
        <w:t>Larry Adams, Sheriff</w:t>
      </w:r>
      <w:r w:rsidR="00100042">
        <w:t>,</w:t>
      </w:r>
      <w:r>
        <w:t xml:space="preserve"> met with the Commission </w:t>
      </w:r>
      <w:r w:rsidR="005F2F80">
        <w:t xml:space="preserve">to update </w:t>
      </w:r>
      <w:r w:rsidR="00100042">
        <w:t xml:space="preserve">them </w:t>
      </w:r>
      <w:r w:rsidR="005F2F80">
        <w:t xml:space="preserve">on the Gallatin Police acquisition. </w:t>
      </w:r>
      <w:r w:rsidR="00100042">
        <w:t xml:space="preserve">Larry let the Commission know he will continue to </w:t>
      </w:r>
      <w:r w:rsidR="00CE1D07">
        <w:t>bailiff</w:t>
      </w:r>
      <w:r w:rsidR="00A24F22">
        <w:t xml:space="preserve"> </w:t>
      </w:r>
      <w:r w:rsidR="00100042">
        <w:t>until the part-time Security position is filled.</w:t>
      </w:r>
      <w:r w:rsidR="00A24F22">
        <w:t xml:space="preserve">    </w:t>
      </w:r>
    </w:p>
    <w:p w14:paraId="64164FE3" w14:textId="4703AB27" w:rsidR="00A24F22" w:rsidRDefault="00A24F22" w:rsidP="00AD539A">
      <w:pPr>
        <w:spacing w:after="60" w:line="240" w:lineRule="auto"/>
      </w:pPr>
    </w:p>
    <w:p w14:paraId="73DBD867" w14:textId="0C43184C" w:rsidR="00A24F22" w:rsidRDefault="00A24F22" w:rsidP="009F776B">
      <w:pPr>
        <w:spacing w:after="60" w:line="240" w:lineRule="auto"/>
      </w:pPr>
      <w:r w:rsidRPr="005A37F3">
        <w:t xml:space="preserve">Lindsey </w:t>
      </w:r>
      <w:r w:rsidR="005A37F3" w:rsidRPr="005A37F3">
        <w:t>Chaffin</w:t>
      </w:r>
      <w:r w:rsidRPr="005A37F3">
        <w:t>,</w:t>
      </w:r>
      <w:r>
        <w:t xml:space="preserve"> Great River Engineering met with the Commission to discuss the next step </w:t>
      </w:r>
      <w:r w:rsidR="00966EEE">
        <w:t>for</w:t>
      </w:r>
      <w:r w:rsidR="00CE1D07">
        <w:t xml:space="preserve"> br</w:t>
      </w:r>
      <w:r>
        <w:t>idge 562000</w:t>
      </w:r>
      <w:r w:rsidR="00100042">
        <w:t>.</w:t>
      </w:r>
      <w:r>
        <w:t>4 BRO-</w:t>
      </w:r>
      <w:r w:rsidR="00100042">
        <w:t>R</w:t>
      </w:r>
      <w:r>
        <w:t xml:space="preserve">031(42). </w:t>
      </w:r>
      <w:r w:rsidR="001E4F26">
        <w:t xml:space="preserve">Lindsey explained the breakdown of costs and services. </w:t>
      </w:r>
      <w:r w:rsidR="00CE1D07">
        <w:t>Da</w:t>
      </w:r>
      <w:r w:rsidR="001E4F26">
        <w:t xml:space="preserve">vid Cox made a motion to approve the “contract” with Great River Engineering, Wayne </w:t>
      </w:r>
      <w:proofErr w:type="spellStart"/>
      <w:r w:rsidR="001E4F26">
        <w:t>Uthe</w:t>
      </w:r>
      <w:proofErr w:type="spellEnd"/>
      <w:r w:rsidR="001E4F26">
        <w:t xml:space="preserve"> seconded. 3 – Aye, 0 – No.</w:t>
      </w:r>
    </w:p>
    <w:p w14:paraId="17169DD4" w14:textId="77777777" w:rsidR="00A24F22" w:rsidRDefault="00A24F22" w:rsidP="009F776B">
      <w:pPr>
        <w:spacing w:after="60" w:line="240" w:lineRule="auto"/>
      </w:pPr>
    </w:p>
    <w:p w14:paraId="00E327A4" w14:textId="451D0B2C" w:rsidR="009F776B" w:rsidRDefault="00A24F22" w:rsidP="009F776B">
      <w:pPr>
        <w:spacing w:after="60" w:line="240" w:lineRule="auto"/>
      </w:pPr>
      <w:r>
        <w:t>D</w:t>
      </w:r>
      <w:r w:rsidR="009F776B">
        <w:t xml:space="preserve">avid Cox made a motion to approve payment for Howe Company LLC Progress Invoice 3 for </w:t>
      </w:r>
      <w:r w:rsidR="00CE1D07">
        <w:t xml:space="preserve">bridge </w:t>
      </w:r>
      <w:r w:rsidR="009F776B">
        <w:t>BRO-B031(39)</w:t>
      </w:r>
      <w:r w:rsidR="00CE1D07">
        <w:t xml:space="preserve"> on 190</w:t>
      </w:r>
      <w:r w:rsidR="00CE1D07" w:rsidRPr="00CE1D07">
        <w:rPr>
          <w:vertAlign w:val="superscript"/>
        </w:rPr>
        <w:t>th</w:t>
      </w:r>
      <w:r w:rsidR="00CE1D07">
        <w:t xml:space="preserve"> Street,</w:t>
      </w:r>
      <w:r w:rsidR="009F776B">
        <w:t xml:space="preserve"> Wayne </w:t>
      </w:r>
      <w:proofErr w:type="spellStart"/>
      <w:r w:rsidR="009F776B">
        <w:t>Uthe</w:t>
      </w:r>
      <w:proofErr w:type="spellEnd"/>
      <w:r w:rsidR="009F776B">
        <w:t xml:space="preserve"> seconded. 3 – Aye, 0 – No.</w:t>
      </w:r>
    </w:p>
    <w:p w14:paraId="359C9FBA" w14:textId="54A8815B" w:rsidR="008D3A72" w:rsidRDefault="008D3A72" w:rsidP="009F776B">
      <w:pPr>
        <w:spacing w:after="60" w:line="240" w:lineRule="auto"/>
      </w:pPr>
    </w:p>
    <w:p w14:paraId="5F775147" w14:textId="75040E26" w:rsidR="008D3A72" w:rsidRDefault="008D3A72" w:rsidP="009F776B">
      <w:pPr>
        <w:spacing w:after="60" w:line="240" w:lineRule="auto"/>
      </w:pPr>
      <w:proofErr w:type="spellStart"/>
      <w:r>
        <w:t>Ronetta</w:t>
      </w:r>
      <w:proofErr w:type="spellEnd"/>
      <w:r>
        <w:t xml:space="preserve"> Burton, County Clerk presented the Commission with the unofficial November 8, </w:t>
      </w:r>
      <w:r w:rsidR="00BD10CB">
        <w:t>2022,</w:t>
      </w:r>
      <w:r>
        <w:t xml:space="preserve"> General Election results.</w:t>
      </w:r>
      <w:r w:rsidR="00CE1D07">
        <w:t xml:space="preserve"> She reported that Daviess County had a 51% turnout and </w:t>
      </w:r>
      <w:r w:rsidR="000E285A">
        <w:t>overall,</w:t>
      </w:r>
      <w:r w:rsidR="00CE1D07">
        <w:t xml:space="preserve"> the election went smoothly with no major issues. </w:t>
      </w:r>
    </w:p>
    <w:p w14:paraId="396282DD" w14:textId="3C8ADD18" w:rsidR="008D3A72" w:rsidRDefault="008D3A72" w:rsidP="009F776B">
      <w:pPr>
        <w:spacing w:after="60" w:line="240" w:lineRule="auto"/>
      </w:pPr>
    </w:p>
    <w:p w14:paraId="3650C201" w14:textId="2CFB1001" w:rsidR="00100042" w:rsidRDefault="00100042" w:rsidP="009F776B">
      <w:pPr>
        <w:spacing w:after="60" w:line="240" w:lineRule="auto"/>
      </w:pPr>
      <w:r>
        <w:t xml:space="preserve">The Commission signed </w:t>
      </w:r>
      <w:r w:rsidR="00106E26">
        <w:t>an application for a DOR Motor Vehicle/</w:t>
      </w:r>
      <w:proofErr w:type="spellStart"/>
      <w:r w:rsidR="00106E26">
        <w:t>Drivers</w:t>
      </w:r>
      <w:proofErr w:type="spellEnd"/>
      <w:r w:rsidR="00106E26">
        <w:t xml:space="preserve"> License Security Access Code. </w:t>
      </w:r>
    </w:p>
    <w:p w14:paraId="6A24747B" w14:textId="77777777" w:rsidR="00106E26" w:rsidRDefault="00106E26" w:rsidP="009F776B">
      <w:pPr>
        <w:spacing w:after="60" w:line="240" w:lineRule="auto"/>
      </w:pPr>
    </w:p>
    <w:p w14:paraId="2423F41E" w14:textId="4756B806" w:rsidR="00CE1D07" w:rsidRPr="00C5534F" w:rsidRDefault="002303C2" w:rsidP="00C5534F">
      <w:pPr>
        <w:spacing w:after="60" w:line="240" w:lineRule="auto"/>
      </w:pPr>
      <w:r>
        <w:t>Harrison Township requested the Road and Bridge crew to clear brush in a few issue areas.</w:t>
      </w:r>
      <w:r w:rsidR="00CE1D07">
        <w:t xml:space="preserve"> The</w:t>
      </w:r>
      <w:r w:rsidR="000E285A">
        <w:t xml:space="preserve"> Road and Bridge crew plans to mow in Harrison Township </w:t>
      </w:r>
      <w:r w:rsidR="005A37F3">
        <w:t>soon</w:t>
      </w:r>
      <w:r w:rsidR="000E285A">
        <w:t xml:space="preserve">. </w:t>
      </w:r>
      <w:proofErr w:type="gramStart"/>
      <w:r w:rsidR="00CE1D07">
        <w:t>Issue</w:t>
      </w:r>
      <w:proofErr w:type="gramEnd"/>
      <w:r w:rsidR="00CE1D07">
        <w:t xml:space="preserve"> continued. </w:t>
      </w:r>
    </w:p>
    <w:p w14:paraId="1258F95E" w14:textId="77777777" w:rsidR="00CE1D07" w:rsidRDefault="00CE1D07" w:rsidP="00CE1D0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635626" w14:textId="29A9B417" w:rsidR="00CE1D07" w:rsidRDefault="00CE1D07" w:rsidP="00CE1D0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afternoon the Commissioners inspected roads, culverts, bridges, and brush in </w:t>
      </w:r>
      <w:r w:rsidR="000E285A">
        <w:rPr>
          <w:rFonts w:asciiTheme="minorHAnsi" w:hAnsiTheme="minorHAnsi" w:cstheme="minorHAnsi"/>
          <w:sz w:val="22"/>
          <w:szCs w:val="22"/>
        </w:rPr>
        <w:t>Jefferson</w:t>
      </w:r>
      <w:r>
        <w:rPr>
          <w:rFonts w:asciiTheme="minorHAnsi" w:hAnsiTheme="minorHAnsi" w:cstheme="minorHAnsi"/>
          <w:sz w:val="22"/>
          <w:szCs w:val="22"/>
        </w:rPr>
        <w:t xml:space="preserve"> Township</w:t>
      </w:r>
    </w:p>
    <w:p w14:paraId="4FECE930" w14:textId="77777777" w:rsidR="00CE1D07" w:rsidRDefault="00CE1D07" w:rsidP="00CE1D0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EBABA2B" w14:textId="2963D219" w:rsidR="00CE1D07" w:rsidRDefault="00CE1D07" w:rsidP="00CE1D0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meeting</w:t>
      </w:r>
      <w:r w:rsidRPr="000D4BBD">
        <w:rPr>
          <w:rFonts w:asciiTheme="minorHAnsi" w:hAnsiTheme="minorHAnsi" w:cstheme="minorHAnsi"/>
          <w:sz w:val="22"/>
          <w:szCs w:val="22"/>
        </w:rPr>
        <w:t xml:space="preserve"> was adjourned </w:t>
      </w:r>
      <w:r>
        <w:rPr>
          <w:rFonts w:asciiTheme="minorHAnsi" w:hAnsiTheme="minorHAnsi" w:cstheme="minorHAnsi"/>
          <w:sz w:val="22"/>
          <w:szCs w:val="22"/>
        </w:rPr>
        <w:t>at 3:15 pm.</w:t>
      </w:r>
    </w:p>
    <w:p w14:paraId="6C84D464" w14:textId="77777777" w:rsidR="00CE1D07" w:rsidRDefault="00CE1D07" w:rsidP="00CE1D07">
      <w:pPr>
        <w:rPr>
          <w:rFonts w:eastAsia="Times New Roman" w:cstheme="minorHAnsi"/>
          <w:color w:val="00000A"/>
        </w:rPr>
      </w:pPr>
      <w:bookmarkStart w:id="0" w:name="_Hlk102654226"/>
    </w:p>
    <w:p w14:paraId="77E2B663" w14:textId="77777777" w:rsidR="00106E26" w:rsidRDefault="00106E26" w:rsidP="00CE1D07">
      <w:pPr>
        <w:rPr>
          <w:rFonts w:eastAsia="Times New Roman" w:cstheme="minorHAnsi"/>
          <w:color w:val="00000A"/>
        </w:rPr>
      </w:pPr>
    </w:p>
    <w:p w14:paraId="62331D47" w14:textId="77777777" w:rsidR="00106E26" w:rsidRDefault="00106E26" w:rsidP="00CE1D07">
      <w:pPr>
        <w:rPr>
          <w:rFonts w:eastAsia="Times New Roman" w:cstheme="minorHAnsi"/>
          <w:color w:val="00000A"/>
        </w:rPr>
      </w:pPr>
    </w:p>
    <w:p w14:paraId="6D527225" w14:textId="77777777" w:rsidR="00106E26" w:rsidRDefault="00106E26" w:rsidP="00CE1D07">
      <w:pPr>
        <w:rPr>
          <w:rFonts w:eastAsia="Times New Roman" w:cstheme="minorHAnsi"/>
          <w:color w:val="00000A"/>
        </w:rPr>
      </w:pPr>
    </w:p>
    <w:p w14:paraId="706FCF08" w14:textId="77777777" w:rsidR="00106E26" w:rsidRDefault="00106E26" w:rsidP="00CE1D07">
      <w:pPr>
        <w:rPr>
          <w:rFonts w:eastAsia="Times New Roman" w:cstheme="minorHAnsi"/>
          <w:color w:val="00000A"/>
        </w:rPr>
      </w:pPr>
    </w:p>
    <w:p w14:paraId="4E5CBE05" w14:textId="77777777" w:rsidR="00106E26" w:rsidRDefault="00106E26" w:rsidP="00CE1D07">
      <w:pPr>
        <w:rPr>
          <w:rFonts w:eastAsia="Times New Roman" w:cstheme="minorHAnsi"/>
          <w:color w:val="00000A"/>
        </w:rPr>
      </w:pPr>
    </w:p>
    <w:p w14:paraId="36DACB12" w14:textId="77777777" w:rsidR="00106E26" w:rsidRDefault="00106E26" w:rsidP="00CE1D07">
      <w:pPr>
        <w:rPr>
          <w:rFonts w:eastAsia="Times New Roman" w:cstheme="minorHAnsi"/>
          <w:color w:val="00000A"/>
        </w:rPr>
      </w:pPr>
    </w:p>
    <w:p w14:paraId="4E486D5D" w14:textId="71DC97F4" w:rsidR="00106E26" w:rsidRDefault="00106E26" w:rsidP="00CE1D07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Page 2 of 2</w:t>
      </w:r>
    </w:p>
    <w:p w14:paraId="3350F72B" w14:textId="77777777" w:rsidR="00106E26" w:rsidRDefault="00106E26" w:rsidP="00CE1D07">
      <w:pPr>
        <w:rPr>
          <w:rFonts w:eastAsia="Times New Roman" w:cstheme="minorHAnsi"/>
          <w:color w:val="00000A"/>
        </w:rPr>
      </w:pPr>
    </w:p>
    <w:p w14:paraId="3ED4F930" w14:textId="4B98786E" w:rsidR="00CE1D07" w:rsidRPr="00081C1D" w:rsidRDefault="00CE1D07" w:rsidP="00CE1D07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42FCB63E" w14:textId="47EB66F9" w:rsidR="00CE1D07" w:rsidRDefault="00CE1D07" w:rsidP="00C5534F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73E83446" w14:textId="77777777" w:rsidR="00CE1D07" w:rsidRPr="00081C1D" w:rsidRDefault="00CE1D07" w:rsidP="00CE1D07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2E2A53C6" w14:textId="77777777" w:rsidR="00CE1D07" w:rsidRPr="00081C1D" w:rsidRDefault="00CE1D07" w:rsidP="00CE1D07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3031090A" w14:textId="77777777" w:rsidR="00CE1D07" w:rsidRDefault="00CE1D07" w:rsidP="00CE1D07">
      <w:pPr>
        <w:rPr>
          <w:rFonts w:eastAsia="Times New Roman" w:cstheme="minorHAnsi"/>
          <w:color w:val="00000A"/>
        </w:rPr>
      </w:pPr>
    </w:p>
    <w:p w14:paraId="64349208" w14:textId="77777777" w:rsidR="00CE1D07" w:rsidRPr="00081C1D" w:rsidRDefault="00CE1D07" w:rsidP="00CE1D07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4FD32F19" w14:textId="77777777" w:rsidR="00CE1D07" w:rsidRDefault="00CE1D07" w:rsidP="00CE1D07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bookmarkEnd w:id="0"/>
    </w:p>
    <w:p w14:paraId="73C2A506" w14:textId="77777777" w:rsidR="00CE1D07" w:rsidRDefault="00CE1D07" w:rsidP="00CE1D07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8497B28" w14:textId="3A0DDE88" w:rsidR="007A7333" w:rsidRPr="00982E98" w:rsidRDefault="00CE1D07" w:rsidP="00982E98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C5534F">
        <w:rPr>
          <w:rFonts w:asciiTheme="minorHAnsi" w:eastAsia="Century Schoolbook" w:hAnsiTheme="minorHAnsi" w:cstheme="minorHAnsi"/>
          <w:kern w:val="0"/>
          <w:sz w:val="22"/>
          <w:szCs w:val="22"/>
        </w:rPr>
        <w:t>666</w:t>
      </w:r>
    </w:p>
    <w:sectPr w:rsidR="007A7333" w:rsidRPr="00982E98" w:rsidSect="00C553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B3C6" w14:textId="77777777" w:rsidR="00222098" w:rsidRDefault="00222098" w:rsidP="00222098">
      <w:pPr>
        <w:spacing w:after="0" w:line="240" w:lineRule="auto"/>
      </w:pPr>
      <w:r>
        <w:separator/>
      </w:r>
    </w:p>
  </w:endnote>
  <w:endnote w:type="continuationSeparator" w:id="0">
    <w:p w14:paraId="3BD2A439" w14:textId="77777777" w:rsidR="00222098" w:rsidRDefault="00222098" w:rsidP="0022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718B" w14:textId="77777777" w:rsidR="00222098" w:rsidRDefault="00222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E756" w14:textId="77777777" w:rsidR="00222098" w:rsidRDefault="002220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4DF3" w14:textId="77777777" w:rsidR="00222098" w:rsidRDefault="00222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A06E" w14:textId="77777777" w:rsidR="00222098" w:rsidRDefault="00222098" w:rsidP="00222098">
      <w:pPr>
        <w:spacing w:after="0" w:line="240" w:lineRule="auto"/>
      </w:pPr>
      <w:r>
        <w:separator/>
      </w:r>
    </w:p>
  </w:footnote>
  <w:footnote w:type="continuationSeparator" w:id="0">
    <w:p w14:paraId="7F1EA0EE" w14:textId="77777777" w:rsidR="00222098" w:rsidRDefault="00222098" w:rsidP="0022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B3CA" w14:textId="3B307890" w:rsidR="00222098" w:rsidRDefault="00222098">
    <w:pPr>
      <w:pStyle w:val="Header"/>
    </w:pPr>
    <w:r>
      <w:rPr>
        <w:noProof/>
      </w:rPr>
      <w:pict w14:anchorId="1C887D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29829" o:spid="_x0000_s2050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7E7C" w14:textId="61B8D2C1" w:rsidR="00222098" w:rsidRDefault="00222098">
    <w:pPr>
      <w:pStyle w:val="Header"/>
    </w:pPr>
    <w:r>
      <w:rPr>
        <w:noProof/>
      </w:rPr>
      <w:pict w14:anchorId="2EED53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29830" o:spid="_x0000_s2051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5117" w14:textId="0CDDCD22" w:rsidR="00222098" w:rsidRDefault="00222098">
    <w:pPr>
      <w:pStyle w:val="Header"/>
    </w:pPr>
    <w:r>
      <w:rPr>
        <w:noProof/>
      </w:rPr>
      <w:pict w14:anchorId="768CA6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29828" o:spid="_x0000_s204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EF"/>
    <w:rsid w:val="00034108"/>
    <w:rsid w:val="000B710A"/>
    <w:rsid w:val="000E285A"/>
    <w:rsid w:val="00100042"/>
    <w:rsid w:val="00106E26"/>
    <w:rsid w:val="001E4F26"/>
    <w:rsid w:val="00222098"/>
    <w:rsid w:val="002303C2"/>
    <w:rsid w:val="002D4C58"/>
    <w:rsid w:val="003F05A3"/>
    <w:rsid w:val="00505CEF"/>
    <w:rsid w:val="005A37F3"/>
    <w:rsid w:val="005F2F80"/>
    <w:rsid w:val="007A7333"/>
    <w:rsid w:val="008D3A72"/>
    <w:rsid w:val="00966EEE"/>
    <w:rsid w:val="00982E98"/>
    <w:rsid w:val="009F776B"/>
    <w:rsid w:val="00A24F22"/>
    <w:rsid w:val="00AD539A"/>
    <w:rsid w:val="00BD10CB"/>
    <w:rsid w:val="00C5534F"/>
    <w:rsid w:val="00CE1D07"/>
    <w:rsid w:val="00D659FB"/>
    <w:rsid w:val="00E95B5D"/>
    <w:rsid w:val="00FD6959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9118BD"/>
  <w15:chartTrackingRefBased/>
  <w15:docId w15:val="{3942CE1B-D232-4B9D-9947-B48A300F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505CE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2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098"/>
  </w:style>
  <w:style w:type="paragraph" w:styleId="Footer">
    <w:name w:val="footer"/>
    <w:basedOn w:val="Normal"/>
    <w:link w:val="FooterChar"/>
    <w:uiPriority w:val="99"/>
    <w:unhideWhenUsed/>
    <w:rsid w:val="0022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17</cp:revision>
  <cp:lastPrinted>2022-11-15T15:19:00Z</cp:lastPrinted>
  <dcterms:created xsi:type="dcterms:W3CDTF">2022-11-09T14:12:00Z</dcterms:created>
  <dcterms:modified xsi:type="dcterms:W3CDTF">2022-11-18T22:27:00Z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b3cff0ec22ffe7fd4f9eda096fa924059a22985a7a7a1374002c6a9310a4347d</vt:lpwstr>
  </property>
</Properties>
</file>